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morte pervenuto da altro Comune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morte pervenuto da altro Comune.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