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mborso oneri per datore di lavo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mborso oneri per datore di lavo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