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SOCIO CULTURALE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Istruzione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Istruzione pubblica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trasporto scolastico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trasporto scolastico.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