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e registrazione giornaliera delle operazioni del Tesoriere relative ai versamenti in Tesoreria da parte degli utenti e chiusura mensile dei sospesi del Tesoriere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e registrazione giornaliera delle operazioni del Tesoriere relative ai versamenti in Tesoreria da parte degli utenti e chiusura mensile dei sospesi del Tesoriere.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