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nto interne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nto interne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