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direzione lavori in appalto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direzione lavori in appalto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