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Fornitura servizi ai gruppi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Fornitura servizi ai gruppi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