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1.xml" ContentType="application/vnd.openxmlformats-officedocument.wordprocessingml.footer+xml"/>
  <Default Extension="jpg" ContentType="image/jpeg"/>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Paragrafoelenco"/>
        <w:spacing w:after="160" w:lineRule="auto" w:line="259"/>
        <w:ind w:left="2856" w:firstLine="684"/>
        <w:jc w:val="both"/>
        <w:rPr>
          <w:rFonts w:ascii="Garamond" w:hAnsi="Garamond"/>
        </w:rPr>
      </w:pPr>
      <w:r>
        <w:rPr>
          <w:rFonts w:ascii="Garamond" w:eastAsia="Calibri" w:hAnsi="Garamond" w:cs="Verdana,Bold"/>
          <w:sz w:val="20"/>
          <w:szCs w:val="20"/>
        </w:rPr>
        <w:t xml:space="preserve">Allegato 01 </w:t>
      </w:r>
      <w:r>
        <w:rPr>
          <w:rFonts w:ascii="Garamond" w:hAnsi="Garamond"/>
          <w:i/>
        </w:rPr>
        <w:t>Manifestazione di interesse e dichiarazione sostitutiva di certificazione</w:t>
      </w:r>
    </w:p>
    <w:p>
      <w:pPr>
        <w:widowControl w:val="false"/>
        <w:spacing w:after="240"/>
        <w:jc w:val="center"/>
        <w:rPr>
          <w:rFonts w:ascii="Garamond" w:eastAsia="Calibri" w:hAnsi="Garamond" w:cs="Verdana,Bold"/>
          <w:sz w:val="20"/>
          <w:szCs w:val="20"/>
        </w:rPr>
      </w:pPr>
    </w:p>
    <w:p>
      <w:pPr>
        <w:widowControl w:val="false"/>
        <w:spacing w:after="240"/>
        <w:jc w:val="center"/>
        <w:rPr>
          <w:rFonts w:ascii="Garamond" w:eastAsia="Calibri" w:hAnsi="Garamond" w:cs="Verdana,Bold"/>
          <w:sz w:val="20"/>
          <w:szCs w:val="20"/>
        </w:rPr>
      </w:pPr>
      <w:r>
        <w:rPr>
          <w:rFonts w:ascii="Garamond" w:eastAsia="Calibri" w:hAnsi="Garamond" w:cs="Verdana,Bold"/>
          <w:sz w:val="20"/>
          <w:szCs w:val="20"/>
          <w:noProof/>
        </w:rPr>
        <w:drawing>
          <wp:inline>
            <wp:extent cx="6351626" cy="635000"/>
            <wp:effectExtent l="0" t="0" r="0" b="0"/>
            <wp:docPr id="1" name="Immagine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1">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6351626" cy="635000"/>
                    </a:xfrm>
                    <a:prstGeom prst="rect">
                      <a:avLst/>
                    </a:prstGeom>
                    <a:noFill/>
                    <a:ln>
                      <a:noFill/>
                    </a:ln>
                  </pic:spPr>
                </pic:pic>
              </a:graphicData>
            </a:graphic>
          </wp:inline>
        </w:drawing>
      </w:r>
    </w:p>
    <w:p>
      <w:pPr>
        <w:ind w:left="5664" w:firstLine="708"/>
        <w:rPr>
          <w:rFonts w:ascii="Calibri" w:hAnsi="Calibri"/>
          <w:b/>
          <w:bCs/>
          <w:sz w:val="22"/>
          <w:szCs w:val="22"/>
        </w:rPr>
      </w:pPr>
      <w:r>
        <w:rPr>
          <w:rFonts w:ascii="Calibri" w:hAnsi="Calibri"/>
          <w:b/>
          <w:bCs/>
          <w:sz w:val="22"/>
          <w:szCs w:val="22"/>
        </w:rPr>
        <w:t>Spett.le</w:t>
      </w:r>
    </w:p>
    <w:p>
      <w:pPr>
        <w:rPr>
          <w:rFonts w:ascii="Calibri" w:hAnsi="Calibri"/>
          <w:sz w:val="22"/>
          <w:szCs w:val="22"/>
        </w:rPr>
      </w:pP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Comune di Pogliano Milanese</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sz w:val="22"/>
          <w:szCs w:val="22"/>
        </w:rPr>
        <w:t>Piazza Avis Aido 6</w:t>
      </w:r>
    </w:p>
    <w:p>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20005 Pogliano Milanese</w:t>
      </w:r>
    </w:p>
    <w:p>
      <w:pPr>
        <w:ind w:left="5664"/>
        <w:rPr>
          <w:rFonts w:ascii="Calibri" w:eastAsia="Calibri" w:hAnsi="Calibri"/>
          <w:i/>
          <w:sz w:val="22"/>
          <w:szCs w:val="22"/>
          <w:noProof/>
        </w:rPr>
      </w:pPr>
      <w:hyperlink r:id="gemHypRid2">
        <w:r>
          <w:rPr>
            <w:rStyle w:val="Collegamentoipertestuale"/>
            <w:rFonts w:ascii="Calibri" w:eastAsia="Calibri" w:hAnsi="Calibri"/>
            <w:sz w:val="22"/>
            <w:szCs w:val="22"/>
            <w:noProof/>
          </w:rPr>
          <w:t>comune.poglianomilanese@cert.legalmail.it</w:t>
        </w:r>
      </w:hyperlink>
    </w:p>
    <w:p>
      <w:pPr>
        <w:ind w:left="5664" w:firstLine="708"/>
        <w:rPr>
          <w:rFonts w:ascii="Calibri" w:hAnsi="Calibri"/>
          <w:b/>
          <w:bCs/>
          <w:sz w:val="22"/>
          <w:szCs w:val="22"/>
        </w:rPr>
      </w:pPr>
    </w:p>
    <w:p>
      <w:pPr>
        <w:jc w:val="both"/>
        <w:rPr>
          <w:rFonts w:ascii="Calibri" w:hAnsi="Calibri"/>
          <w:b/>
          <w:bCs/>
          <w:sz w:val="22"/>
          <w:szCs w:val="22"/>
          <w:lang w:eastAsia="ar-SA"/>
        </w:rPr>
      </w:pPr>
      <w:r>
        <w:rPr>
          <w:rFonts w:ascii="Calibri" w:eastAsia="Calibri" w:hAnsi="Calibri"/>
          <w:b/>
          <w:bCs/>
          <w:sz w:val="22"/>
          <w:szCs w:val="22"/>
        </w:rPr>
        <w:t xml:space="preserve">OGGETTO: </w:t>
      </w:r>
      <w:r>
        <w:rPr>
          <w:rFonts w:ascii="Calibri" w:hAnsi="Calibri"/>
          <w:b/>
          <w:bCs/>
          <w:sz w:val="22"/>
          <w:szCs w:val="22"/>
          <w:lang w:eastAsia="ar-SA"/>
        </w:rPr>
        <w:t>Avviso esplorativo per l’acquisizione di manifestazioni d’interesse volte all’eventuale affidamento</w:t>
      </w:r>
      <w:bookmarkStart w:id="0" w:name="_Hlk31208853"/>
      <w:r>
        <w:rPr>
          <w:rFonts w:ascii="Calibri" w:hAnsi="Calibri"/>
          <w:b/>
          <w:bCs/>
          <w:sz w:val="22"/>
          <w:szCs w:val="22"/>
          <w:lang w:eastAsia="ar-SA"/>
        </w:rPr>
        <w:t xml:space="preserve"> </w:t>
      </w:r>
      <w:bookmarkEnd w:id="0"/>
      <w:r>
        <w:rPr>
          <w:rFonts w:ascii="Calibri" w:hAnsi="Calibri"/>
          <w:b/>
          <w:bCs/>
          <w:sz w:val="22"/>
          <w:szCs w:val="22"/>
          <w:lang w:eastAsia="ar-SA"/>
        </w:rPr>
        <w:t>di un contratto quadro per i servizi notarili del Comune di Pogliano Milanese. CIG:</w:t>
      </w:r>
      <w:r>
        <w:rPr>
          <w:rFonts w:ascii="Calibri" w:hAnsi="Calibri"/>
          <w:sz w:val="22"/>
          <w:szCs w:val="22"/>
        </w:rPr>
        <w:t xml:space="preserve"> </w:t>
      </w:r>
      <w:r>
        <w:rPr>
          <w:rFonts w:ascii="Calibri" w:hAnsi="Calibri"/>
          <w:i/>
          <w:color w:val="000000"/>
          <w:sz w:val="22"/>
          <w:szCs w:val="22"/>
        </w:rPr>
        <w:t>da individuare</w:t>
      </w:r>
    </w:p>
    <w:p>
      <w:pPr>
        <w:jc w:val="both"/>
        <w:rPr>
          <w:rFonts w:ascii="Calibri" w:hAnsi="Calibri"/>
          <w:sz w:val="22"/>
          <w:szCs w:val="22"/>
        </w:rPr>
      </w:pPr>
    </w:p>
    <w:p>
      <w:pPr>
        <w:rPr>
          <w:rFonts w:ascii="Calibri" w:eastAsia="BookAntiqua" w:hAnsi="Calibri"/>
          <w:sz w:val="22"/>
          <w:szCs w:val="22"/>
        </w:rPr>
      </w:pPr>
    </w:p>
    <w:p>
      <w:pPr>
        <w:rPr>
          <w:rFonts w:ascii="Calibri" w:eastAsia="BookAntiqua" w:hAnsi="Calibri"/>
          <w:sz w:val="22"/>
          <w:szCs w:val="22"/>
        </w:rPr>
      </w:pPr>
    </w:p>
    <w:p>
      <w:pPr>
        <w:spacing w:lineRule="auto" w:line="480"/>
        <w:jc w:val="both"/>
        <w:rPr>
          <w:rFonts w:ascii="Calibri" w:eastAsia="BookAntiqua" w:hAnsi="Calibri"/>
          <w:sz w:val="22"/>
          <w:szCs w:val="22"/>
        </w:rPr>
      </w:pPr>
      <w:r>
        <w:rPr>
          <w:rFonts w:ascii="Calibri" w:eastAsia="BookAntiqua" w:hAnsi="Calibri"/>
          <w:sz w:val="22"/>
          <w:szCs w:val="22"/>
        </w:rPr>
        <w:t>Il sottoscritto ________________________________________, nato a ______________________ (_____) il _________________________, residente a_______________________________ in Via ____________________________________ n°___________, con sede in _______________________________________________________Via___________________________________n________, codice fiscale _______________________ partita I.V.A._________________________, P.E.C. ______________________________________</w:t>
      </w:r>
    </w:p>
    <w:p>
      <w:pPr>
        <w:widowControl w:val="false"/>
        <w:jc w:val="both"/>
        <w:rPr>
          <w:rFonts w:ascii="Calibri" w:eastAsia="Calibri" w:hAnsi="Calibri"/>
          <w:color w:val="000000"/>
          <w:sz w:val="22"/>
          <w:szCs w:val="22"/>
        </w:rPr>
      </w:pPr>
      <w:r>
        <w:rPr>
          <w:rFonts w:ascii="Calibri" w:eastAsia="Calibri" w:hAnsi="Calibri"/>
          <w:color w:val="000000"/>
          <w:sz w:val="22"/>
          <w:szCs w:val="22"/>
        </w:rPr>
        <w:t>presa integrale visione dell’Avviso pubblicato sul sito istituzionale di codesta Amministrazione, di cui accetta tutte le condizioni e gli impegni conseguenti, consapevole della responsabilità penale in caso di dichiarazioni mendaci, falsità in atti e uso di atti falsi, ai sensi e per gli effetti degli artt. 46, 47 e 76 del D.P.R. n.445/2000</w:t>
      </w:r>
    </w:p>
    <w:p>
      <w:pPr>
        <w:widowControl w:val="false"/>
        <w:jc w:val="both"/>
        <w:rPr>
          <w:rFonts w:ascii="Calibri" w:eastAsia="Calibri" w:hAnsi="Calibri"/>
          <w:i/>
          <w:sz w:val="22"/>
          <w:szCs w:val="22"/>
        </w:rPr>
      </w:pPr>
    </w:p>
    <w:p>
      <w:pPr>
        <w:rPr>
          <w:rFonts w:ascii="Calibri" w:eastAsia="BookAntiqua" w:hAnsi="Calibri"/>
          <w:sz w:val="22"/>
          <w:szCs w:val="22"/>
        </w:rPr>
      </w:pPr>
    </w:p>
    <w:p>
      <w:pPr>
        <w:widowControl w:val="false"/>
        <w:jc w:val="center"/>
        <w:rPr>
          <w:rFonts w:ascii="Calibri" w:eastAsia="Calibri" w:hAnsi="Calibri"/>
          <w:b/>
          <w:bCs/>
          <w:i/>
          <w:sz w:val="22"/>
          <w:szCs w:val="22"/>
        </w:rPr>
      </w:pPr>
      <w:r>
        <w:rPr>
          <w:rFonts w:ascii="Calibri" w:eastAsia="Calibri" w:hAnsi="Calibri"/>
          <w:b/>
          <w:bCs/>
          <w:i/>
          <w:sz w:val="22"/>
          <w:szCs w:val="22"/>
        </w:rPr>
        <w:t xml:space="preserve">MANIFESTA IL PROPRIO INTERESSE </w:t>
      </w:r>
    </w:p>
    <w:p>
      <w:pPr>
        <w:widowControl w:val="false"/>
        <w:jc w:val="center"/>
        <w:rPr>
          <w:rFonts w:ascii="Calibri" w:eastAsia="Calibri" w:hAnsi="Calibri"/>
          <w:b/>
          <w:bCs/>
          <w:sz w:val="22"/>
          <w:szCs w:val="22"/>
        </w:rPr>
      </w:pPr>
    </w:p>
    <w:p>
      <w:pPr>
        <w:jc w:val="both"/>
        <w:rPr>
          <w:rFonts w:ascii="Calibri" w:eastAsia="Calibri" w:hAnsi="Calibri"/>
          <w:sz w:val="22"/>
          <w:szCs w:val="22"/>
        </w:rPr>
      </w:pPr>
      <w:r>
        <w:rPr>
          <w:rFonts w:ascii="Calibri" w:eastAsia="Calibri" w:hAnsi="Calibri"/>
          <w:sz w:val="22"/>
          <w:szCs w:val="22"/>
        </w:rPr>
        <w:t xml:space="preserve">a partecipare ad una eventuale futura procedura di affidamento di un accordo quadro </w:t>
      </w:r>
      <w:r>
        <w:rPr>
          <w:rFonts w:ascii="Calibri" w:eastAsia="Calibri" w:hAnsi="Calibri"/>
          <w:i/>
          <w:sz w:val="22"/>
          <w:szCs w:val="22"/>
        </w:rPr>
        <w:t>ex</w:t>
      </w:r>
      <w:r>
        <w:rPr>
          <w:rFonts w:ascii="Calibri" w:eastAsia="Calibri" w:hAnsi="Calibri"/>
          <w:sz w:val="22"/>
          <w:szCs w:val="22"/>
        </w:rPr>
        <w:t xml:space="preserve"> art. 54 del Dlgs. n. 50/2016 e ss.mm.ii., da esperirsi sulla piattaforma </w:t>
      </w:r>
      <w:r>
        <w:rPr>
          <w:rFonts w:ascii="Calibri" w:hAnsi="Calibri"/>
          <w:color w:val="000000"/>
          <w:sz w:val="22"/>
          <w:szCs w:val="22"/>
        </w:rPr>
        <w:t xml:space="preserve">del sistema Arca di Regione Lombardia - </w:t>
      </w:r>
      <w:r>
        <w:rPr>
          <w:rFonts w:ascii="Calibri" w:hAnsi="Calibri"/>
          <w:b/>
          <w:bCs/>
          <w:color w:val="000000"/>
          <w:sz w:val="22"/>
          <w:szCs w:val="22"/>
        </w:rPr>
        <w:t>Sintel</w:t>
      </w:r>
      <w:r>
        <w:rPr>
          <w:rFonts w:ascii="Calibri" w:eastAsia="Calibri" w:hAnsi="Calibri"/>
          <w:sz w:val="22"/>
          <w:szCs w:val="22"/>
        </w:rPr>
        <w:t>, per l’affidamento dei servizi notarili del Comune di Pogliano Milanese</w:t>
      </w:r>
    </w:p>
    <w:p>
      <w:pPr>
        <w:widowControl w:val="false"/>
        <w:spacing w:after="353" w:lineRule="atLeast" w:line="366"/>
        <w:jc w:val="center"/>
        <w:rPr>
          <w:rFonts w:ascii="Calibri" w:eastAsia="Calibri" w:hAnsi="Calibri"/>
          <w:b/>
          <w:bCs/>
          <w:sz w:val="22"/>
          <w:szCs w:val="22"/>
        </w:rPr>
      </w:pPr>
      <w:r>
        <w:rPr>
          <w:rFonts w:ascii="Calibri" w:eastAsia="Calibri" w:hAnsi="Calibri"/>
          <w:b/>
          <w:bCs/>
          <w:sz w:val="22"/>
          <w:szCs w:val="22"/>
        </w:rPr>
        <w:t xml:space="preserve">E DICHIARA </w:t>
      </w:r>
    </w:p>
    <w:p>
      <w:pPr>
        <w:pStyle w:val="Paragrafoelenco"/>
        <w:numPr>
          <w:ilvl w:val="0"/>
          <w:numId w:val="1"/>
        </w:numPr>
        <w:ind w:left="709"/>
        <w:jc w:val="both"/>
        <w:rPr>
          <w:rFonts w:ascii="Calibri" w:eastAsia="BookAntiqua" w:hAnsi="Calibri"/>
          <w:sz w:val="22"/>
          <w:szCs w:val="22"/>
        </w:rPr>
      </w:pPr>
      <w:r>
        <w:rPr>
          <w:rFonts w:ascii="Calibri" w:eastAsia="BookAntiqua" w:hAnsi="Calibri"/>
          <w:sz w:val="22"/>
          <w:szCs w:val="22"/>
        </w:rPr>
        <w:t xml:space="preserve">l’assenza delle cause di esclusione di cui </w:t>
      </w:r>
      <w:r>
        <w:rPr>
          <w:rFonts w:ascii="Calibri" w:hAnsi="Calibri"/>
          <w:color w:val="000000"/>
          <w:sz w:val="22"/>
          <w:szCs w:val="22"/>
        </w:rPr>
        <w:t xml:space="preserve">all'art. 94 del Dlgs. n. 36/2023 </w:t>
      </w:r>
      <w:r>
        <w:rPr>
          <w:rFonts w:ascii="Calibri" w:eastAsia="BookAntiqua" w:hAnsi="Calibri"/>
          <w:sz w:val="22"/>
          <w:szCs w:val="22"/>
        </w:rPr>
        <w:t>e ss.mm.ii. nonché l’insussistenza di qualsiasi altra situazione prevista dalla legge come causa di esclusione da gare d'appalto o come causa ostativa alla conclusione di contratti con la Pubblica Amministrazione;</w:t>
      </w:r>
    </w:p>
    <w:p>
      <w:pPr>
        <w:pStyle w:val="Paragrafoelenco"/>
        <w:numPr>
          <w:ilvl w:val="0"/>
          <w:numId w:val="1"/>
        </w:numPr>
        <w:ind w:left="709"/>
        <w:jc w:val="both"/>
        <w:rPr>
          <w:rFonts w:ascii="Calibri" w:eastAsia="BookAntiqua" w:hAnsi="Calibri"/>
          <w:sz w:val="22"/>
          <w:szCs w:val="22"/>
        </w:rPr>
      </w:pPr>
      <w:r>
        <w:rPr>
          <w:rFonts w:ascii="Calibri" w:eastAsia="BookAntiqua" w:hAnsi="Calibri"/>
          <w:sz w:val="22"/>
          <w:szCs w:val="22"/>
        </w:rPr>
        <w:t>l’insussistenza delle condizioni di cui all’art. 53, comma 16-</w:t>
      </w:r>
      <w:r>
        <w:rPr>
          <w:rFonts w:ascii="Calibri" w:eastAsia="BookAntiqua" w:hAnsi="Calibri"/>
          <w:i/>
          <w:sz w:val="22"/>
          <w:szCs w:val="22"/>
        </w:rPr>
        <w:t>ter</w:t>
      </w:r>
      <w:r>
        <w:rPr>
          <w:rFonts w:ascii="Calibri" w:eastAsia="BookAntiqua" w:hAnsi="Calibri"/>
          <w:sz w:val="22"/>
          <w:szCs w:val="22"/>
        </w:rPr>
        <w:t xml:space="preserve"> del Dlgs. n. 165/2001 e ss.mmi.i. il quale </w:t>
      </w:r>
      <w:r>
        <w:rPr>
          <w:rFonts w:ascii="Calibri" w:hAnsi="Calibri"/>
          <w:sz w:val="22"/>
          <w:szCs w:val="22"/>
        </w:rPr>
        <w:t>dispone che: “</w:t>
      </w:r>
      <w:r>
        <w:rPr>
          <w:rFonts w:ascii="Calibri" w:hAnsi="Calibri"/>
          <w:i/>
          <w:sz w:val="22"/>
          <w:szCs w:val="22"/>
        </w:rPr>
        <w:t>I dipendenti che, negli ultimi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percepiti e accertati ad essi riferiti"</w:t>
      </w:r>
      <w:r>
        <w:rPr>
          <w:rFonts w:ascii="Calibri" w:eastAsia="BookAntiqua" w:hAnsi="Calibri"/>
          <w:sz w:val="22"/>
          <w:szCs w:val="22"/>
        </w:rPr>
        <w:t>;</w:t>
      </w:r>
    </w:p>
    <w:p>
      <w:pPr>
        <w:pStyle w:val="Paragrafoelenco"/>
        <w:numPr>
          <w:ilvl w:val="0"/>
          <w:numId w:val="1"/>
        </w:numPr>
        <w:jc w:val="both"/>
        <w:rPr>
          <w:rFonts w:ascii="Calibri" w:eastAsia="BookAntiqua" w:hAnsi="Calibri"/>
          <w:sz w:val="22"/>
          <w:szCs w:val="22"/>
        </w:rPr>
      </w:pPr>
      <w:r>
        <w:rPr>
          <w:rFonts w:ascii="Calibri" w:eastAsia="BookAntiqua" w:hAnsi="Calibri"/>
          <w:sz w:val="22"/>
          <w:szCs w:val="22"/>
        </w:rPr>
        <w:t>l’insussistenza di provvedimenti di applicazione delle misure di prevenzione previste nella legislazione contro le attività mafiose e di non essere incorsi in condanne per i delitti previsti dagli artt. 317 e 629 del C.P.;</w:t>
      </w:r>
    </w:p>
    <w:p>
      <w:pPr>
        <w:pStyle w:val="Paragrafoelenco"/>
        <w:numPr>
          <w:ilvl w:val="0"/>
          <w:numId w:val="1"/>
        </w:numPr>
        <w:ind w:left="709"/>
        <w:jc w:val="both"/>
        <w:rPr>
          <w:rFonts w:ascii="Calibri" w:eastAsia="BookAntiqua" w:hAnsi="Calibri"/>
          <w:sz w:val="22"/>
          <w:szCs w:val="22"/>
        </w:rPr>
      </w:pPr>
      <w:r>
        <w:rPr>
          <w:rFonts w:ascii="Calibri" w:eastAsia="BookAntiqua" w:hAnsi="Calibri"/>
          <w:sz w:val="22"/>
          <w:szCs w:val="22"/>
        </w:rPr>
        <w:t>l’insussistenza di ulteriori divieti a contrarre con la Pubblica Amministrazione;</w:t>
      </w:r>
    </w:p>
    <w:p>
      <w:pPr>
        <w:pStyle w:val="Paragrafoelenco"/>
        <w:numPr>
          <w:ilvl w:val="0"/>
          <w:numId w:val="1"/>
        </w:numPr>
        <w:ind w:left="709"/>
        <w:jc w:val="both"/>
        <w:rPr>
          <w:rFonts w:ascii="Calibri" w:eastAsia="Verdana" w:hAnsi="Calibri"/>
          <w:color w:val="000000"/>
          <w:sz w:val="22"/>
          <w:szCs w:val="22"/>
        </w:rPr>
      </w:pPr>
      <w:r>
        <w:rPr>
          <w:rFonts w:ascii="Calibri" w:eastAsia="BookAntiqua" w:hAnsi="Calibri"/>
          <w:sz w:val="22"/>
          <w:szCs w:val="22"/>
        </w:rPr>
        <w:t>di essere a conoscenza che la presente richiesta non vincola in alcun modo l’Amministrazione,</w:t>
      </w:r>
      <w:r>
        <w:rPr>
          <w:rFonts w:ascii="Calibri" w:eastAsia="Verdana" w:hAnsi="Calibri"/>
          <w:color w:val="000000"/>
          <w:sz w:val="22"/>
          <w:szCs w:val="22"/>
        </w:rPr>
        <w:t xml:space="preserve"> la quale sarà libera di non indire, sospendere, modificare o annullare, in tutto o in parte, la eventuale e successiva procedura relativa al presente Avviso, in qualunque momento e quale che sia lo stato di avanzamento della stessa, senza che gli interessati possano vantare alcuna pretesa a titolo risarcitorio o di indennizzo;</w:t>
      </w:r>
    </w:p>
    <w:p>
      <w:pPr>
        <w:pStyle w:val="Paragrafoelenco"/>
        <w:numPr>
          <w:ilvl w:val="0"/>
          <w:numId w:val="1"/>
        </w:numPr>
        <w:ind w:left="709"/>
        <w:jc w:val="both"/>
        <w:rPr>
          <w:rFonts w:ascii="Calibri" w:eastAsia="Verdana" w:hAnsi="Calibri"/>
          <w:color w:val="000000"/>
          <w:sz w:val="22"/>
          <w:szCs w:val="22"/>
        </w:rPr>
      </w:pPr>
      <w:r>
        <w:rPr>
          <w:rFonts w:ascii="Calibri" w:eastAsia="Verdana" w:hAnsi="Calibri"/>
          <w:color w:val="000000"/>
          <w:sz w:val="22"/>
          <w:szCs w:val="22"/>
        </w:rPr>
        <w:t>di essere in possesso dei requisiti di carattere generale indicati al punto 5 dell’Avviso;</w:t>
      </w:r>
    </w:p>
    <w:p>
      <w:pPr>
        <w:pStyle w:val="Paragrafoelenco"/>
        <w:numPr>
          <w:ilvl w:val="0"/>
          <w:numId w:val="1"/>
        </w:numPr>
        <w:ind w:left="709"/>
        <w:jc w:val="both"/>
        <w:rPr>
          <w:rFonts w:ascii="Calibri" w:eastAsia="Verdana" w:hAnsi="Calibri"/>
          <w:color w:val="000000"/>
          <w:sz w:val="22"/>
          <w:szCs w:val="22"/>
        </w:rPr>
      </w:pPr>
      <w:r>
        <w:rPr>
          <w:rFonts w:ascii="Calibri" w:eastAsia="Verdana" w:hAnsi="Calibri"/>
          <w:color w:val="000000"/>
          <w:sz w:val="22"/>
          <w:szCs w:val="22"/>
        </w:rPr>
        <w:t>di essere a conoscenza che la presente dichiarazione non costituisce prova di possesso dei requisiti di ordine generale richiesti per l’affidamento dell’appalto in oggetto che, invece, dovrà essere dimostrato dall’interessato ed accertato dalla stazione appaltante nei modi di legge in occasione dell’eventuale svolgimento della procedura;</w:t>
      </w:r>
    </w:p>
    <w:p>
      <w:pPr>
        <w:pStyle w:val="Paragrafoelenco"/>
        <w:numPr>
          <w:ilvl w:val="0"/>
          <w:numId w:val="1"/>
        </w:numPr>
        <w:ind w:left="709"/>
        <w:jc w:val="both"/>
        <w:rPr>
          <w:rFonts w:ascii="Calibri" w:eastAsia="Verdana" w:hAnsi="Calibri"/>
          <w:color w:val="000000"/>
          <w:sz w:val="22"/>
          <w:szCs w:val="22"/>
        </w:rPr>
      </w:pPr>
      <w:r>
        <w:rPr>
          <w:rFonts w:ascii="Calibri" w:eastAsia="Verdana" w:hAnsi="Calibri"/>
          <w:b/>
          <w:bCs/>
          <w:color w:val="000000"/>
          <w:sz w:val="22"/>
          <w:szCs w:val="22"/>
          <w:u w:val="single"/>
        </w:rPr>
        <w:t xml:space="preserve">di impegnarsi fin da ora ad iscriversi alla piattaforma </w:t>
      </w:r>
      <w:r>
        <w:rPr>
          <w:rFonts w:ascii="Calibri" w:hAnsi="Calibri"/>
          <w:b/>
          <w:bCs/>
          <w:color w:val="000000"/>
          <w:sz w:val="22"/>
          <w:szCs w:val="22"/>
          <w:u w:val="single"/>
        </w:rPr>
        <w:t>sul sistema Sintel</w:t>
      </w:r>
      <w:r>
        <w:rPr>
          <w:rFonts w:ascii="Calibri" w:hAnsi="Calibri"/>
          <w:color w:val="000000"/>
          <w:sz w:val="22"/>
          <w:szCs w:val="22"/>
        </w:rPr>
        <w:t xml:space="preserve"> di Arca di Regione Lombardia</w:t>
      </w:r>
      <w:r>
        <w:rPr>
          <w:rFonts w:ascii="Calibri" w:eastAsia="Verdana" w:hAnsi="Calibri"/>
          <w:color w:val="000000"/>
          <w:sz w:val="22"/>
          <w:szCs w:val="22"/>
        </w:rPr>
        <w:t>, abilitandosi per il Comune di Pogliano Milanese e seguendo le indicazioni contenute nell’Avviso;</w:t>
      </w:r>
    </w:p>
    <w:p>
      <w:pPr>
        <w:pStyle w:val="Paragrafoelenco"/>
        <w:numPr>
          <w:ilvl w:val="0"/>
          <w:numId w:val="1"/>
        </w:numPr>
        <w:ind w:left="709"/>
        <w:jc w:val="both"/>
        <w:rPr>
          <w:rFonts w:ascii="Calibri" w:eastAsia="BookAntiqua" w:hAnsi="Calibri"/>
          <w:sz w:val="22"/>
          <w:szCs w:val="22"/>
        </w:rPr>
      </w:pPr>
      <w:r>
        <w:rPr>
          <w:rFonts w:ascii="Calibri" w:eastAsia="BookAntiqua" w:hAnsi="Calibri"/>
          <w:sz w:val="22"/>
          <w:szCs w:val="22"/>
        </w:rPr>
        <w:t>di aver preso visione e di accettare tutte le disposizioni contenute nel presente Avviso di manifestazione di interesse.</w:t>
      </w:r>
    </w:p>
    <w:p>
      <w:pPr>
        <w:pStyle w:val="Paragrafoelenco"/>
        <w:spacing w:lineRule="auto" w:line="360"/>
        <w:ind w:left="709"/>
        <w:jc w:val="both"/>
        <w:rPr>
          <w:rFonts w:ascii="Calibri" w:eastAsia="BookAntiqua" w:hAnsi="Calibri"/>
          <w:sz w:val="22"/>
          <w:szCs w:val="22"/>
        </w:rPr>
      </w:pPr>
    </w:p>
    <w:p>
      <w:pPr>
        <w:rPr>
          <w:rFonts w:ascii="Garamond" w:eastAsia="BookAntiqua" w:hAnsi="Garamond" w:cs="BookAntiqua"/>
          <w:sz w:val="20"/>
          <w:szCs w:val="20"/>
        </w:rPr>
      </w:pPr>
    </w:p>
    <w:p>
      <w:pPr>
        <w:widowControl w:val="false"/>
        <w:jc w:val="center"/>
        <w:rPr>
          <w:rFonts w:ascii="Calibri" w:eastAsia="BookAntiqua" w:hAnsi="Calibri"/>
          <w:b/>
          <w:bCs/>
          <w:sz w:val="26"/>
          <w:szCs w:val="26"/>
        </w:rPr>
      </w:pPr>
      <w:r>
        <w:rPr>
          <w:rFonts w:ascii="Calibri" w:eastAsia="BookAntiqua" w:hAnsi="Calibri"/>
          <w:b/>
          <w:bCs/>
          <w:sz w:val="26"/>
          <w:szCs w:val="26"/>
        </w:rPr>
        <w:t>OFFRE</w:t>
      </w:r>
    </w:p>
    <w:p>
      <w:pPr>
        <w:widowControl w:val="false"/>
        <w:jc w:val="center"/>
        <w:rPr>
          <w:rFonts w:ascii="Calibri" w:eastAsia="BookAntiqua" w:hAnsi="Calibri"/>
          <w:sz w:val="22"/>
          <w:szCs w:val="22"/>
        </w:rPr>
      </w:pPr>
    </w:p>
    <w:p>
      <w:pPr>
        <w:spacing w:lineRule="auto" w:line="480"/>
        <w:jc w:val="both"/>
        <w:rPr>
          <w:rFonts w:ascii="Calibri" w:eastAsia="BookAntiqua" w:hAnsi="Calibri"/>
          <w:sz w:val="22"/>
          <w:szCs w:val="22"/>
        </w:rPr>
      </w:pPr>
      <w:r>
        <w:rPr>
          <w:rFonts w:ascii="Calibri" w:eastAsia="BookAntiqua" w:hAnsi="Calibri"/>
          <w:sz w:val="22"/>
          <w:szCs w:val="22"/>
        </w:rPr>
        <w:t xml:space="preserve">La seguente percentuale di ribasso __________ % riportare anche in lettere ______________________________________________   </w:t>
      </w:r>
      <w:r>
        <w:rPr>
          <w:rFonts w:ascii="Calibri" w:eastAsia="BookAntiqua" w:hAnsi="Calibri"/>
          <w:b/>
          <w:bCs/>
          <w:sz w:val="22"/>
          <w:szCs w:val="22"/>
          <w:u w:val="single"/>
        </w:rPr>
        <w:t>sulla base d’asta di € 9.836,07</w:t>
      </w:r>
      <w:r>
        <w:rPr>
          <w:rFonts w:ascii="Calibri" w:eastAsia="BookAntiqua" w:hAnsi="Calibri"/>
          <w:sz w:val="22"/>
          <w:szCs w:val="22"/>
        </w:rPr>
        <w:t xml:space="preserve"> (Euro novemilaottocentotrentasei/07) per l’esecuzione di contratti attuativi dei seguenti atti:</w:t>
      </w:r>
    </w:p>
    <w:tbl>
      <w:tblPr>
        <w:tblStyle w:val="Grigliatabella"/>
        <w:tblW w:w="0" w:type="auto"/>
        <w:tblLook w:firstRow="1" w:lastRow="0" w:firstColumn="1" w:lastColumn="0" w:noHBand="0" w:noVBand="1" w:val="04A0"/>
      </w:tblPr>
      <w:tblGrid>
        <w:gridCol w:w="4814"/>
        <w:gridCol w:w="4814"/>
      </w:tblGrid>
      <w:tr>
        <w:trPr>
          <w:cnfStyle w:val="000000000000"/>
        </w:trPr>
        <w:tc>
          <w:tcPr>
            <w:cnfStyle w:val="000000000000"/>
            <w:tcW w:w="4814" w:type="dxa"/>
          </w:tcPr>
          <w:p>
            <w:pPr>
              <w:cnfStyle w:val="000000000000"/>
              <w:rPr>
                <w:rFonts w:ascii="Calibri" w:hAnsi="Calibri"/>
                <w:color w:val="000000"/>
                <w:sz w:val="22"/>
                <w:szCs w:val="22"/>
              </w:rPr>
            </w:pPr>
            <w:r>
              <w:rPr>
                <w:rFonts w:ascii="Calibri" w:hAnsi="Calibri"/>
                <w:color w:val="000000"/>
                <w:sz w:val="22"/>
                <w:szCs w:val="22"/>
              </w:rPr>
              <w:t>Tipologia di atto</w:t>
            </w:r>
          </w:p>
        </w:tc>
        <w:tc>
          <w:tcPr>
            <w:cnfStyle w:val="000000000000"/>
            <w:tcW w:w="4814" w:type="dxa"/>
          </w:tcPr>
          <w:p>
            <w:pPr>
              <w:cnfStyle w:val="000000000000"/>
              <w:rPr>
                <w:rFonts w:ascii="Calibri" w:hAnsi="Calibri"/>
                <w:i/>
                <w:color w:val="000000"/>
                <w:sz w:val="22"/>
                <w:szCs w:val="22"/>
              </w:rPr>
            </w:pPr>
            <w:r>
              <w:rPr>
                <w:rFonts w:ascii="Calibri" w:hAnsi="Calibri"/>
                <w:i/>
                <w:color w:val="000000"/>
                <w:sz w:val="22"/>
                <w:szCs w:val="22"/>
              </w:rPr>
              <w:t>Onorario netto (si intende il compenso comprensivo della ritenuta d’acconto, delle anticipazioni di spese, degli oneri e i contributi dovuti alla Cassa Nazionale del Notariato, al Consiglio Nazionale del Notariato e agli archivi notarili, esclusa l’IVA)</w:t>
            </w:r>
          </w:p>
        </w:tc>
      </w:tr>
      <w:tr>
        <w:trPr>
          <w:cnfStyle w:val="000000000000"/>
        </w:trPr>
        <w:tc>
          <w:tcPr>
            <w:cnfStyle w:val="000000000000"/>
            <w:tcW w:w="4814" w:type="dxa"/>
          </w:tcPr>
          <w:p>
            <w:pPr>
              <w:cnfStyle w:val="000000000000"/>
              <w:rPr>
                <w:rFonts w:ascii="Calibri" w:hAnsi="Calibri"/>
                <w:b/>
                <w:bCs/>
                <w:color w:val="000000"/>
                <w:sz w:val="22"/>
                <w:szCs w:val="22"/>
              </w:rPr>
            </w:pPr>
            <w:r>
              <w:rPr>
                <w:rFonts w:ascii="Calibri" w:hAnsi="Calibri"/>
                <w:b/>
                <w:bCs/>
                <w:color w:val="000000"/>
                <w:sz w:val="22"/>
                <w:szCs w:val="22"/>
              </w:rPr>
              <w:t>Redazione di atto per acquisto di terreno fino a € 100.000,00</w:t>
            </w:r>
          </w:p>
        </w:tc>
        <w:tc>
          <w:tcPr>
            <w:cnfStyle w:val="000000000000"/>
            <w:tcW w:w="4814" w:type="dxa"/>
          </w:tcPr>
          <w:p>
            <w:pPr>
              <w:cnfStyle w:val="000000000000"/>
              <w:jc w:val="center"/>
              <w:rPr>
                <w:rFonts w:ascii="Calibri" w:hAnsi="Calibri"/>
                <w:b/>
                <w:bCs/>
                <w:color w:val="000000"/>
                <w:sz w:val="22"/>
                <w:szCs w:val="22"/>
              </w:rPr>
            </w:pPr>
            <w:r>
              <w:rPr>
                <w:rFonts w:ascii="Calibri" w:hAnsi="Calibri"/>
                <w:b/>
                <w:bCs/>
                <w:color w:val="000000"/>
                <w:sz w:val="22"/>
                <w:szCs w:val="22"/>
              </w:rPr>
              <w:t xml:space="preserve">Euro </w:t>
            </w:r>
          </w:p>
        </w:tc>
      </w:tr>
      <w:tr>
        <w:trPr>
          <w:cnfStyle w:val="000000000000"/>
        </w:trPr>
        <w:tc>
          <w:tcPr>
            <w:cnfStyle w:val="000000000000"/>
            <w:tcW w:w="4814" w:type="dxa"/>
          </w:tcPr>
          <w:p>
            <w:pPr>
              <w:cnfStyle w:val="000000000000"/>
              <w:rPr>
                <w:rFonts w:ascii="Calibri" w:hAnsi="Calibri"/>
                <w:b/>
                <w:bCs/>
                <w:color w:val="000000"/>
                <w:sz w:val="22"/>
                <w:szCs w:val="22"/>
              </w:rPr>
            </w:pPr>
            <w:r>
              <w:rPr>
                <w:rFonts w:ascii="Calibri" w:hAnsi="Calibri"/>
                <w:b/>
                <w:bCs/>
                <w:color w:val="000000"/>
                <w:sz w:val="22"/>
                <w:szCs w:val="22"/>
              </w:rPr>
              <w:t>Atto di identificazione/voltura catastale</w:t>
            </w:r>
          </w:p>
        </w:tc>
        <w:tc>
          <w:tcPr>
            <w:cnfStyle w:val="000000000000"/>
            <w:tcW w:w="4814" w:type="dxa"/>
          </w:tcPr>
          <w:p>
            <w:pPr>
              <w:cnfStyle w:val="000000000000"/>
              <w:jc w:val="center"/>
              <w:rPr>
                <w:rFonts w:ascii="Calibri" w:hAnsi="Calibri"/>
                <w:b/>
                <w:bCs/>
                <w:color w:val="000000"/>
                <w:sz w:val="22"/>
                <w:szCs w:val="22"/>
              </w:rPr>
            </w:pPr>
            <w:r>
              <w:rPr>
                <w:rFonts w:ascii="Calibri" w:hAnsi="Calibri"/>
                <w:b/>
                <w:bCs/>
                <w:color w:val="000000"/>
                <w:sz w:val="22"/>
                <w:szCs w:val="22"/>
              </w:rPr>
              <w:t xml:space="preserve">Euro </w:t>
            </w:r>
          </w:p>
        </w:tc>
      </w:tr>
      <w:tr>
        <w:trPr>
          <w:cnfStyle w:val="000000000000"/>
        </w:trPr>
        <w:tc>
          <w:tcPr>
            <w:cnfStyle w:val="000000000000"/>
            <w:tcW w:w="4814" w:type="dxa"/>
          </w:tcPr>
          <w:p>
            <w:pPr>
              <w:cnfStyle w:val="000000000000"/>
              <w:rPr>
                <w:rFonts w:ascii="Calibri" w:hAnsi="Calibri"/>
                <w:b/>
                <w:bCs/>
                <w:color w:val="000000"/>
                <w:sz w:val="22"/>
                <w:szCs w:val="22"/>
              </w:rPr>
            </w:pPr>
            <w:r>
              <w:rPr>
                <w:rFonts w:ascii="Calibri" w:hAnsi="Calibri"/>
                <w:b/>
                <w:bCs/>
                <w:color w:val="000000"/>
                <w:sz w:val="22"/>
                <w:szCs w:val="22"/>
              </w:rPr>
              <w:t>Cancellazione di ipoteca</w:t>
            </w:r>
          </w:p>
        </w:tc>
        <w:tc>
          <w:tcPr>
            <w:cnfStyle w:val="000000000000"/>
            <w:tcW w:w="4814" w:type="dxa"/>
          </w:tcPr>
          <w:p>
            <w:pPr>
              <w:cnfStyle w:val="000000000000"/>
              <w:jc w:val="center"/>
              <w:rPr>
                <w:rFonts w:ascii="Calibri" w:hAnsi="Calibri"/>
                <w:b/>
                <w:bCs/>
                <w:color w:val="000000"/>
                <w:sz w:val="22"/>
                <w:szCs w:val="22"/>
              </w:rPr>
            </w:pPr>
            <w:r>
              <w:rPr>
                <w:rFonts w:ascii="Calibri" w:hAnsi="Calibri"/>
                <w:b/>
                <w:bCs/>
                <w:color w:val="000000"/>
                <w:sz w:val="22"/>
                <w:szCs w:val="22"/>
              </w:rPr>
              <w:t xml:space="preserve">Euro </w:t>
            </w:r>
          </w:p>
        </w:tc>
      </w:tr>
    </w:tbl>
    <w:p>
      <w:pPr>
        <w:spacing w:lineRule="auto" w:line="360"/>
        <w:jc w:val="both"/>
        <w:rPr>
          <w:rFonts w:ascii="Calibri" w:eastAsia="BookAntiqua" w:hAnsi="Calibri"/>
          <w:sz w:val="22"/>
          <w:szCs w:val="22"/>
        </w:rPr>
      </w:pPr>
    </w:p>
    <w:p>
      <w:pPr>
        <w:spacing w:lineRule="auto" w:line="360"/>
        <w:ind w:firstLine="3"/>
        <w:jc w:val="center"/>
        <w:rPr>
          <w:rFonts w:ascii="Calibri" w:hAnsi="Calibri"/>
          <w:b/>
          <w:bCs/>
          <w:sz w:val="22"/>
          <w:szCs w:val="22"/>
        </w:rPr>
      </w:pPr>
      <w:r>
        <w:rPr>
          <w:rFonts w:ascii="Calibri" w:hAnsi="Calibri"/>
          <w:b/>
          <w:bCs/>
          <w:sz w:val="22"/>
          <w:szCs w:val="22"/>
        </w:rPr>
        <w:t>DICHIARA</w:t>
      </w:r>
    </w:p>
    <w:p>
      <w:pPr>
        <w:spacing w:lineRule="auto" w:line="360"/>
        <w:jc w:val="both"/>
        <w:rPr>
          <w:rFonts w:ascii="Calibri" w:eastAsia="BookAntiqua" w:hAnsi="Calibri"/>
          <w:sz w:val="22"/>
          <w:szCs w:val="22"/>
        </w:rPr>
      </w:pPr>
      <w:r>
        <w:rPr>
          <w:rFonts w:ascii="Calibri" w:eastAsia="BookAntiqua" w:hAnsi="Calibri"/>
          <w:sz w:val="22"/>
          <w:szCs w:val="22"/>
        </w:rPr>
        <w:t>L’</w:t>
      </w:r>
      <w:r>
        <w:rPr/>
        <w:t xml:space="preserve"> </w:t>
      </w:r>
      <w:r>
        <w:rPr>
          <w:rFonts w:ascii="Calibri" w:eastAsia="BookAntiqua" w:hAnsi="Calibri"/>
          <w:sz w:val="22"/>
          <w:szCs w:val="22"/>
        </w:rPr>
        <w:t>ipotesi di offerta è formulata sulla base delle tabelle allegate al D.M. 20 luglio 2012, n. 140, secondo i parametri di riferimento applicabili per le prestazioni professionali, in conformità ai criteri di “equo compenso” stabiliti dalla Legge 21 aprile 2023, n. 49.</w:t>
      </w:r>
    </w:p>
    <w:p>
      <w:pPr>
        <w:spacing w:lineRule="auto" w:line="360"/>
        <w:ind w:firstLine="3"/>
        <w:jc w:val="center"/>
        <w:rPr>
          <w:rFonts w:ascii="Calibri" w:hAnsi="Calibri"/>
          <w:b/>
          <w:bCs/>
          <w:sz w:val="22"/>
          <w:szCs w:val="22"/>
        </w:rPr>
      </w:pPr>
      <w:r>
        <w:rPr>
          <w:rFonts w:ascii="Calibri" w:hAnsi="Calibri"/>
          <w:b/>
          <w:bCs/>
          <w:sz w:val="22"/>
          <w:szCs w:val="22"/>
        </w:rPr>
        <w:t>COMUNICA</w:t>
      </w:r>
    </w:p>
    <w:p>
      <w:pPr>
        <w:spacing w:lineRule="auto" w:line="480"/>
        <w:rPr>
          <w:rFonts w:ascii="Calibri" w:eastAsia="BookAntiqua" w:hAnsi="Calibri"/>
          <w:sz w:val="22"/>
          <w:szCs w:val="22"/>
        </w:rPr>
      </w:pPr>
      <w:r>
        <w:rPr>
          <w:rFonts w:ascii="Calibri" w:eastAsia="BookAntiqua" w:hAnsi="Calibri"/>
          <w:sz w:val="22"/>
          <w:szCs w:val="22"/>
        </w:rPr>
        <w:t>I dati necessari per eventuali comunicazioni:</w:t>
      </w:r>
    </w:p>
    <w:p>
      <w:pPr>
        <w:spacing w:lineRule="auto" w:line="480"/>
        <w:rPr>
          <w:rFonts w:ascii="Calibri" w:eastAsia="BookAntiqua" w:hAnsi="Calibri"/>
          <w:sz w:val="22"/>
          <w:szCs w:val="22"/>
        </w:rPr>
      </w:pPr>
      <w:r>
        <w:rPr>
          <w:rFonts w:ascii="Calibri" w:eastAsia="BookAntiqua" w:hAnsi="Calibri"/>
          <w:sz w:val="22"/>
          <w:szCs w:val="22"/>
        </w:rPr>
        <w:t>Denominazione ___________________________________________________________________</w:t>
      </w:r>
    </w:p>
    <w:p>
      <w:pPr>
        <w:spacing w:lineRule="auto" w:line="480"/>
        <w:rPr>
          <w:rFonts w:ascii="Calibri" w:eastAsia="BookAntiqua" w:hAnsi="Calibri"/>
          <w:sz w:val="22"/>
          <w:szCs w:val="22"/>
        </w:rPr>
      </w:pPr>
      <w:r>
        <w:rPr>
          <w:rFonts w:ascii="Calibri" w:eastAsia="BookAntiqua" w:hAnsi="Calibri"/>
          <w:sz w:val="22"/>
          <w:szCs w:val="22"/>
        </w:rPr>
        <w:t>Indirizzo ________________________________________________________________________</w:t>
      </w:r>
    </w:p>
    <w:p>
      <w:pPr>
        <w:spacing w:lineRule="auto" w:line="480"/>
        <w:rPr>
          <w:rFonts w:ascii="Calibri" w:eastAsia="BookAntiqua" w:hAnsi="Calibri"/>
          <w:sz w:val="22"/>
          <w:szCs w:val="22"/>
        </w:rPr>
      </w:pPr>
      <w:r>
        <w:rPr>
          <w:rFonts w:ascii="Calibri" w:eastAsia="BookAntiqua" w:hAnsi="Calibri"/>
          <w:sz w:val="22"/>
          <w:szCs w:val="22"/>
        </w:rPr>
        <w:t>Telefono _________________________E-mail__________________________________________</w:t>
      </w:r>
    </w:p>
    <w:p>
      <w:pPr>
        <w:spacing w:lineRule="auto" w:line="480"/>
        <w:rPr>
          <w:rFonts w:ascii="Calibri" w:eastAsia="BookAntiqua" w:hAnsi="Calibri"/>
          <w:sz w:val="22"/>
          <w:szCs w:val="22"/>
        </w:rPr>
      </w:pPr>
      <w:r>
        <w:rPr>
          <w:rFonts w:ascii="Calibri" w:eastAsia="BookAntiqua" w:hAnsi="Calibri"/>
          <w:sz w:val="22"/>
          <w:szCs w:val="22"/>
        </w:rPr>
        <w:t>Referente _______________________________________________________________________</w:t>
      </w:r>
    </w:p>
    <w:p>
      <w:pPr>
        <w:spacing w:lineRule="auto" w:line="480"/>
        <w:rPr>
          <w:rFonts w:ascii="Calibri" w:eastAsia="BookAntiqua" w:hAnsi="Calibri"/>
          <w:sz w:val="22"/>
          <w:szCs w:val="22"/>
        </w:rPr>
      </w:pPr>
      <w:r>
        <w:rPr>
          <w:rFonts w:ascii="Calibri" w:eastAsia="BookAntiqua" w:hAnsi="Calibri"/>
          <w:sz w:val="22"/>
          <w:szCs w:val="22"/>
        </w:rPr>
        <w:t>PEC____________________________________________________________________________</w:t>
      </w:r>
    </w:p>
    <w:p>
      <w:pPr>
        <w:spacing w:lineRule="auto" w:line="480"/>
        <w:rPr>
          <w:rFonts w:ascii="Calibri" w:eastAsia="BookAntiqua" w:hAnsi="Calibri"/>
          <w:sz w:val="22"/>
          <w:szCs w:val="22"/>
        </w:rPr>
      </w:pPr>
      <w:r>
        <w:rPr>
          <w:rFonts w:ascii="Calibri" w:eastAsia="BookAntiqua" w:hAnsi="Calibri"/>
          <w:sz w:val="22"/>
          <w:szCs w:val="22"/>
        </w:rPr>
        <w:t>Fax n.___________________________________________________________________________</w:t>
      </w:r>
    </w:p>
    <w:p>
      <w:pPr>
        <w:widowControl w:val="false"/>
        <w:spacing w:after="113" w:lineRule="atLeast" w:line="366"/>
        <w:jc w:val="center"/>
        <w:rPr>
          <w:rFonts w:ascii="Calibri" w:eastAsia="Calibri" w:hAnsi="Calibri"/>
          <w:b/>
          <w:bCs/>
          <w:sz w:val="22"/>
          <w:szCs w:val="22"/>
        </w:rPr>
      </w:pPr>
    </w:p>
    <w:p>
      <w:pPr>
        <w:widowControl w:val="false"/>
        <w:spacing w:after="113" w:lineRule="atLeast" w:line="366"/>
        <w:jc w:val="center"/>
        <w:rPr>
          <w:rFonts w:ascii="Calibri" w:eastAsia="Calibri" w:hAnsi="Calibri"/>
          <w:b/>
          <w:bCs/>
          <w:sz w:val="22"/>
          <w:szCs w:val="22"/>
        </w:rPr>
      </w:pPr>
      <w:r>
        <w:rPr>
          <w:rFonts w:ascii="Calibri" w:eastAsia="Calibri" w:hAnsi="Calibri"/>
          <w:b/>
          <w:bCs/>
          <w:sz w:val="22"/>
          <w:szCs w:val="22"/>
        </w:rPr>
        <w:t xml:space="preserve">DICHIARA INFINE </w:t>
      </w:r>
    </w:p>
    <w:p>
      <w:pPr>
        <w:widowControl w:val="false"/>
        <w:spacing w:lineRule="atLeast" w:line="220"/>
        <w:jc w:val="both"/>
        <w:rPr>
          <w:rFonts w:ascii="Calibri" w:eastAsia="Calibri" w:hAnsi="Calibri"/>
          <w:sz w:val="22"/>
          <w:szCs w:val="22"/>
        </w:rPr>
      </w:pPr>
      <w:r>
        <w:rPr>
          <w:rFonts w:ascii="Calibri" w:eastAsia="Calibri" w:hAnsi="Calibri"/>
          <w:sz w:val="22"/>
          <w:szCs w:val="22"/>
        </w:rPr>
        <w:t xml:space="preserve">di essere informato che: </w:t>
      </w:r>
    </w:p>
    <w:p>
      <w:pPr>
        <w:pStyle w:val="Paragrafoelenco"/>
        <w:numPr>
          <w:ilvl w:val="0"/>
          <w:numId w:val="2"/>
        </w:numPr>
        <w:widowControl w:val="false"/>
        <w:spacing w:before="120" w:after="120"/>
        <w:ind w:left="714" w:hanging="357"/>
        <w:contextualSpacing w:val="false"/>
        <w:jc w:val="both"/>
        <w:rPr>
          <w:rFonts w:ascii="Calibri" w:eastAsia="Calibri" w:hAnsi="Calibri"/>
          <w:sz w:val="22"/>
          <w:szCs w:val="22"/>
        </w:rPr>
      </w:pPr>
      <w:r>
        <w:rPr>
          <w:rFonts w:ascii="Calibri" w:eastAsia="Calibri" w:hAnsi="Calibri"/>
          <w:sz w:val="22"/>
          <w:szCs w:val="22"/>
        </w:rPr>
        <w:t xml:space="preserve">l’eventuale e futura procedura sarà espletata tramite la piattaforma Sintel del </w:t>
      </w:r>
      <w:r>
        <w:rPr>
          <w:rFonts w:ascii="Calibri" w:hAnsi="Calibri"/>
          <w:color w:val="000000"/>
          <w:sz w:val="22"/>
          <w:szCs w:val="22"/>
        </w:rPr>
        <w:t>sistema Arca di Regione Lombardia</w:t>
      </w:r>
      <w:r>
        <w:rPr>
          <w:rFonts w:ascii="Calibri" w:eastAsia="Calibri" w:hAnsi="Calibri"/>
          <w:sz w:val="22"/>
          <w:szCs w:val="22"/>
        </w:rPr>
        <w:t xml:space="preserve"> e che, al fine della futura partecipazione, è necessaria la registrazione allo stesso e l’abilitazione al Comune di Pogliano Milanese;</w:t>
      </w:r>
    </w:p>
    <w:p>
      <w:pPr>
        <w:pStyle w:val="Paragrafoelenco"/>
        <w:numPr>
          <w:ilvl w:val="0"/>
          <w:numId w:val="2"/>
        </w:numPr>
        <w:widowControl w:val="false"/>
        <w:spacing w:before="120" w:after="120"/>
        <w:ind w:left="714" w:hanging="357"/>
        <w:contextualSpacing w:val="false"/>
        <w:jc w:val="both"/>
        <w:rPr>
          <w:rFonts w:ascii="Calibri" w:eastAsia="Calibri" w:hAnsi="Calibri"/>
          <w:sz w:val="22"/>
          <w:szCs w:val="22"/>
        </w:rPr>
      </w:pPr>
      <w:r>
        <w:rPr>
          <w:rFonts w:ascii="Calibri" w:eastAsia="Calibri" w:hAnsi="Calibri"/>
          <w:sz w:val="22"/>
          <w:szCs w:val="22"/>
        </w:rPr>
        <w:t xml:space="preserve">i dati personali forniti e raccolti in occasione del presente procedimento verranno utilizzati esclusivamente in funzione e per i fini dello stesso procedimento; </w:t>
      </w:r>
    </w:p>
    <w:p>
      <w:pPr>
        <w:pStyle w:val="Paragrafoelenco"/>
        <w:numPr>
          <w:ilvl w:val="0"/>
          <w:numId w:val="2"/>
        </w:numPr>
        <w:widowControl w:val="false"/>
        <w:spacing w:before="120" w:after="120"/>
        <w:ind w:left="714" w:hanging="357"/>
        <w:contextualSpacing w:val="false"/>
        <w:jc w:val="both"/>
        <w:rPr>
          <w:rFonts w:ascii="Calibri" w:eastAsia="Calibri" w:hAnsi="Calibri"/>
          <w:sz w:val="22"/>
          <w:szCs w:val="22"/>
        </w:rPr>
      </w:pPr>
      <w:r>
        <w:rPr>
          <w:rFonts w:ascii="Calibri" w:eastAsia="Calibri" w:hAnsi="Calibri"/>
          <w:sz w:val="22"/>
          <w:szCs w:val="22"/>
        </w:rPr>
        <w:t xml:space="preserve">il trattamento dei dati conferiti dai partecipanti alla procedura ha la finalità di consentire l’accertamento dell’idoneità dei concorrenti rispetto all’affidamento dell’appalto; </w:t>
      </w:r>
    </w:p>
    <w:p>
      <w:pPr>
        <w:pStyle w:val="Paragrafoelenco"/>
        <w:numPr>
          <w:ilvl w:val="0"/>
          <w:numId w:val="2"/>
        </w:numPr>
        <w:widowControl w:val="false"/>
        <w:spacing w:before="120" w:after="120"/>
        <w:ind w:left="714" w:hanging="357"/>
        <w:contextualSpacing w:val="false"/>
        <w:jc w:val="both"/>
        <w:rPr>
          <w:rFonts w:ascii="Calibri" w:eastAsia="Calibri" w:hAnsi="Calibri"/>
          <w:sz w:val="22"/>
          <w:szCs w:val="22"/>
        </w:rPr>
      </w:pPr>
      <w:r>
        <w:rPr>
          <w:rFonts w:ascii="Calibri" w:eastAsia="Calibri" w:hAnsi="Calibri"/>
          <w:sz w:val="22"/>
          <w:szCs w:val="22"/>
        </w:rPr>
        <w:t xml:space="preserve">il conferimento dei dati richiesti ha natura facoltativa e che un eventuale rifiuto a rendere le dichiarazioni previste comporterà l’esclusione dalla procedura di gara; </w:t>
      </w:r>
    </w:p>
    <w:p>
      <w:pPr>
        <w:pStyle w:val="Paragrafoelenco"/>
        <w:numPr>
          <w:ilvl w:val="0"/>
          <w:numId w:val="2"/>
        </w:numPr>
        <w:widowControl w:val="false"/>
        <w:spacing w:before="120" w:after="120" w:lineRule="auto" w:line="276"/>
        <w:ind w:left="714" w:hanging="357"/>
        <w:contextualSpacing w:val="false"/>
        <w:jc w:val="both"/>
        <w:rPr>
          <w:rFonts w:ascii="Calibri" w:eastAsia="Calibri" w:hAnsi="Calibri"/>
          <w:sz w:val="22"/>
          <w:szCs w:val="22"/>
        </w:rPr>
      </w:pPr>
      <w:r>
        <w:rPr>
          <w:rFonts w:ascii="Calibri" w:eastAsia="Calibri" w:hAnsi="Calibri"/>
          <w:sz w:val="22"/>
          <w:szCs w:val="22"/>
        </w:rPr>
        <w:t xml:space="preserve">i dati raccolti potranno essere oggetto di comunicazione: </w:t>
      </w:r>
    </w:p>
    <w:p>
      <w:pPr>
        <w:pStyle w:val="Paragrafoelenco"/>
        <w:numPr>
          <w:ilvl w:val="0"/>
          <w:numId w:val="3"/>
        </w:numPr>
        <w:widowControl w:val="false"/>
        <w:spacing w:lineRule="atLeast" w:line="220"/>
        <w:ind w:left="851"/>
        <w:jc w:val="both"/>
        <w:rPr>
          <w:rFonts w:ascii="Calibri" w:eastAsia="Calibri" w:hAnsi="Calibri"/>
          <w:sz w:val="22"/>
          <w:szCs w:val="22"/>
        </w:rPr>
      </w:pPr>
      <w:r>
        <w:rPr>
          <w:rFonts w:ascii="Calibri" w:eastAsia="Calibri" w:hAnsi="Calibri"/>
          <w:i/>
          <w:sz w:val="22"/>
          <w:szCs w:val="22"/>
        </w:rPr>
        <w:t xml:space="preserve">al personale dipendente dell’ente responsabile in tutto o in parte del procedimento e comunque coinvolto per ragioni di servizio; </w:t>
      </w:r>
    </w:p>
    <w:p>
      <w:pPr>
        <w:pStyle w:val="Paragrafoelenco"/>
        <w:numPr>
          <w:ilvl w:val="0"/>
          <w:numId w:val="3"/>
        </w:numPr>
        <w:widowControl w:val="false"/>
        <w:spacing w:lineRule="atLeast" w:line="220"/>
        <w:ind w:left="851"/>
        <w:jc w:val="both"/>
        <w:rPr>
          <w:rFonts w:ascii="Calibri" w:eastAsia="Calibri" w:hAnsi="Calibri"/>
          <w:sz w:val="22"/>
          <w:szCs w:val="22"/>
        </w:rPr>
      </w:pPr>
      <w:r>
        <w:rPr>
          <w:rFonts w:ascii="Calibri" w:eastAsia="Calibri" w:hAnsi="Calibri"/>
          <w:i/>
          <w:sz w:val="22"/>
          <w:szCs w:val="22"/>
        </w:rPr>
        <w:t xml:space="preserve">agli eventuali soggetti esterni dell’ente comunque coinvolti nel procedimento; </w:t>
      </w:r>
    </w:p>
    <w:p>
      <w:pPr>
        <w:pStyle w:val="Paragrafoelenco"/>
        <w:numPr>
          <w:ilvl w:val="0"/>
          <w:numId w:val="3"/>
        </w:numPr>
        <w:widowControl w:val="false"/>
        <w:spacing w:lineRule="atLeast" w:line="220"/>
        <w:ind w:left="851"/>
        <w:jc w:val="both"/>
        <w:rPr>
          <w:rFonts w:ascii="Calibri" w:eastAsia="Calibri" w:hAnsi="Calibri"/>
          <w:sz w:val="22"/>
          <w:szCs w:val="22"/>
        </w:rPr>
      </w:pPr>
      <w:r>
        <w:rPr>
          <w:rFonts w:ascii="Calibri" w:eastAsia="Calibri" w:hAnsi="Calibri"/>
          <w:i/>
          <w:sz w:val="22"/>
          <w:szCs w:val="22"/>
        </w:rPr>
        <w:t xml:space="preserve">ai concorrenti della procedura di gara; </w:t>
      </w:r>
    </w:p>
    <w:p>
      <w:pPr>
        <w:pStyle w:val="Paragrafoelenco"/>
        <w:numPr>
          <w:ilvl w:val="0"/>
          <w:numId w:val="3"/>
        </w:numPr>
        <w:widowControl w:val="false"/>
        <w:spacing w:lineRule="atLeast" w:line="220"/>
        <w:ind w:left="851"/>
        <w:jc w:val="both"/>
        <w:rPr>
          <w:rFonts w:ascii="Calibri" w:eastAsia="Calibri" w:hAnsi="Calibri"/>
          <w:sz w:val="22"/>
          <w:szCs w:val="22"/>
        </w:rPr>
      </w:pPr>
      <w:r>
        <w:rPr>
          <w:rFonts w:ascii="Calibri" w:eastAsia="Calibri" w:hAnsi="Calibri"/>
          <w:i/>
          <w:sz w:val="22"/>
          <w:szCs w:val="22"/>
        </w:rPr>
        <w:t xml:space="preserve">ai competenti uffici pubblici in esecuzione delle vigenti disposizioni di legge; </w:t>
      </w:r>
    </w:p>
    <w:p>
      <w:pPr>
        <w:pStyle w:val="Paragrafoelenco"/>
        <w:numPr>
          <w:ilvl w:val="0"/>
          <w:numId w:val="3"/>
        </w:numPr>
        <w:widowControl w:val="false"/>
        <w:spacing w:after="243" w:lineRule="atLeast" w:line="220"/>
        <w:ind w:left="851"/>
        <w:jc w:val="both"/>
        <w:rPr>
          <w:rFonts w:ascii="Calibri" w:eastAsia="Calibri" w:hAnsi="Calibri"/>
          <w:sz w:val="22"/>
          <w:szCs w:val="22"/>
        </w:rPr>
      </w:pPr>
      <w:r>
        <w:rPr>
          <w:rFonts w:ascii="Calibri" w:eastAsia="Calibri" w:hAnsi="Calibri"/>
          <w:i/>
          <w:sz w:val="22"/>
          <w:szCs w:val="22"/>
        </w:rPr>
        <w:t xml:space="preserve">agli altri soggetti aventi titolo ai sensi della legge n. 241/1990 e successive modificazioni. </w:t>
      </w:r>
    </w:p>
    <w:p>
      <w:pPr>
        <w:pStyle w:val="Paragrafoelenco"/>
        <w:widowControl w:val="false"/>
        <w:spacing w:after="243" w:lineRule="atLeast" w:line="220"/>
        <w:ind w:left="851"/>
        <w:jc w:val="both"/>
        <w:rPr>
          <w:rFonts w:ascii="Calibri" w:eastAsia="Calibri" w:hAnsi="Calibri"/>
          <w:sz w:val="22"/>
          <w:szCs w:val="22"/>
        </w:rPr>
      </w:pPr>
    </w:p>
    <w:p>
      <w:pPr>
        <w:widowControl w:val="false"/>
        <w:spacing w:after="353" w:lineRule="atLeast" w:line="366"/>
        <w:jc w:val="both"/>
        <w:rPr>
          <w:rFonts w:ascii="Calibri" w:eastAsia="Calibri" w:hAnsi="Calibri"/>
          <w:sz w:val="22"/>
          <w:szCs w:val="22"/>
        </w:rPr>
      </w:pPr>
      <w:r>
        <w:rPr>
          <w:rFonts w:ascii="Calibri" w:eastAsia="Calibri" w:hAnsi="Calibri"/>
          <w:sz w:val="22"/>
          <w:szCs w:val="22"/>
        </w:rPr>
        <w:t xml:space="preserve">Luogo e data, ___________________ </w:t>
      </w:r>
    </w:p>
    <w:p>
      <w:pPr>
        <w:widowControl w:val="false"/>
        <w:spacing w:after="520" w:lineRule="atLeast" w:line="366"/>
        <w:jc w:val="both"/>
        <w:rPr>
          <w:rFonts w:ascii="Calibri" w:eastAsia="Calibri" w:hAnsi="Calibri"/>
          <w:sz w:val="22"/>
          <w:szCs w:val="22"/>
        </w:rPr>
      </w:pPr>
      <w:r>
        <w:rPr>
          <w:rFonts w:ascii="Calibri" w:eastAsia="Calibri" w:hAnsi="Calibri"/>
          <w:sz w:val="22"/>
          <w:szCs w:val="22"/>
        </w:rPr>
        <w:t xml:space="preserve">Firma del notaio ______________________________ </w:t>
      </w:r>
    </w:p>
    <w:p>
      <w:pPr>
        <w:widowControl w:val="false"/>
        <w:spacing w:after="453" w:lineRule="atLeast" w:line="196"/>
        <w:jc w:val="both"/>
        <w:rPr>
          <w:rFonts w:ascii="Calibri" w:eastAsia="Calibri" w:hAnsi="Calibri"/>
          <w:b/>
          <w:bCs/>
          <w:sz w:val="22"/>
          <w:szCs w:val="22"/>
        </w:rPr>
      </w:pPr>
      <w:r>
        <w:rPr>
          <w:rFonts w:ascii="Calibri" w:eastAsia="Calibri" w:hAnsi="Calibri"/>
          <w:b/>
          <w:bCs/>
          <w:sz w:val="22"/>
          <w:szCs w:val="22"/>
        </w:rPr>
        <w:t>N.B. La presente dichiarazione, ove non sottoscritta mediante firma digitale ma con firma autografa, deve essere prodotta unitamente a copia fotostatica (fronte/retro) non autenticata di un documento di identità, in corso di validità, del sottoscrittore, anche ai sensi dell’art. 38 D.P.R. n. 445/2000.</w:t>
      </w:r>
    </w:p>
    <w:sectPr>
      <w:footerReference w:type="default" r:id="gemHfRid2"/>
      <w:pgSz w:w="11900" w:h="16840"/>
      <w:pgMar w:top="709" w:right="860" w:bottom="900" w:left="840" w:header="720" w:footer="720" w:gutter="0"/>
      <w:cols w:space="720"/>
      <w:docGrid w:type="0"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BookAntiqua">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sdt>
    <w:sdtPr>
      <w:rPr>
        <w:rFonts w:ascii="Verdana" w:hAnsi="Verdana"/>
        <w:sz w:val="14"/>
        <w:szCs w:val="14"/>
      </w:rPr>
      <w:id w:val="-22560521"/>
      <w:docPartObj>
        <w:docPartGallery w:val="Page Numbers (Bottom of Page)"/>
        <w:docPartUnique w:val="true"/>
      </w:docPartObj>
    </w:sdtPr>
    <w:sdtContent>
      <w:sdt>
        <w:sdtPr>
          <w:rPr>
            <w:rFonts w:ascii="Verdana" w:hAnsi="Verdana"/>
            <w:sz w:val="14"/>
            <w:szCs w:val="14"/>
          </w:rPr>
          <w:id w:val="-1769616900"/>
          <w:docPartObj>
            <w:docPartGallery w:val="Page Numbers (Top of Page)"/>
            <w:docPartUnique w:val="true"/>
          </w:docPartObj>
        </w:sdtPr>
        <w:sdtContent>
          <w:p>
            <w:pPr>
              <w:pStyle w:val="Pidipagina"/>
              <w:jc w:val="right"/>
              <w:rPr>
                <w:rFonts w:ascii="Verdana" w:hAnsi="Verdana"/>
                <w:sz w:val="14"/>
                <w:szCs w:val="14"/>
              </w:rPr>
            </w:pPr>
            <w:r>
              <w:rPr>
                <w:rFonts w:ascii="Verdana" w:hAnsi="Verdana"/>
                <w:sz w:val="14"/>
                <w:szCs w:val="14"/>
              </w:rPr>
              <w:t xml:space="preserve">Pag. </w:t>
            </w:r>
            <w:r>
              <w:rPr>
                <w:rFonts w:ascii="Verdana" w:hAnsi="Verdana"/>
                <w:b/>
                <w:bCs/>
                <w:sz w:val="14"/>
                <w:szCs w:val="14"/>
              </w:rPr>
              <w:fldChar w:fldCharType="begin"/>
            </w:r>
            <w:r>
              <w:rPr>
                <w:rFonts w:ascii="Verdana" w:hAnsi="Verdana"/>
                <w:b/>
                <w:bCs/>
                <w:sz w:val="14"/>
                <w:szCs w:val="14"/>
              </w:rPr>
              <w:instrText xml:space="preserve">PAGE </w:instrText>
            </w:r>
            <w:r>
              <w:rPr>
                <w:rFonts w:ascii="Verdana" w:hAnsi="Verdana"/>
                <w:b/>
                <w:bCs/>
                <w:sz w:val="14"/>
                <w:szCs w:val="14"/>
              </w:rPr>
              <w:fldChar w:fldCharType="separate"/>
            </w:r>
            <w:r>
              <w:rPr>
                <w:rFonts w:ascii="Verdana" w:hAnsi="Verdana"/>
                <w:b/>
                <w:bCs/>
                <w:sz w:val="14"/>
                <w:szCs w:val="14"/>
                <w:noProof/>
              </w:rPr>
              <w:t>2</w:t>
            </w:r>
            <w:r>
              <w:rPr>
                <w:rFonts w:ascii="Verdana" w:hAnsi="Verdana"/>
                <w:b/>
                <w:bCs/>
                <w:sz w:val="14"/>
                <w:szCs w:val="14"/>
              </w:rPr>
              <w:fldChar w:fldCharType="end"/>
            </w:r>
            <w:r>
              <w:rPr>
                <w:rFonts w:ascii="Verdana" w:hAnsi="Verdana"/>
                <w:sz w:val="14"/>
                <w:szCs w:val="14"/>
              </w:rPr>
              <w:t xml:space="preserve"> di </w:t>
            </w:r>
            <w:r>
              <w:rPr>
                <w:rFonts w:ascii="Verdana" w:hAnsi="Verdana"/>
                <w:b/>
                <w:bCs/>
                <w:sz w:val="14"/>
                <w:szCs w:val="14"/>
              </w:rPr>
              <w:fldChar w:fldCharType="begin"/>
            </w:r>
            <w:r>
              <w:rPr>
                <w:rFonts w:ascii="Verdana" w:hAnsi="Verdana"/>
                <w:b/>
                <w:bCs/>
                <w:sz w:val="14"/>
                <w:szCs w:val="14"/>
              </w:rPr>
              <w:instrText xml:space="preserve">NUMPAGES </w:instrText>
            </w:r>
            <w:r>
              <w:rPr>
                <w:rFonts w:ascii="Verdana" w:hAnsi="Verdana"/>
                <w:b/>
                <w:bCs/>
                <w:sz w:val="14"/>
                <w:szCs w:val="14"/>
              </w:rPr>
              <w:fldChar w:fldCharType="separate"/>
            </w:r>
            <w:r>
              <w:rPr>
                <w:rFonts w:ascii="Verdana" w:hAnsi="Verdana"/>
                <w:b/>
                <w:bCs/>
                <w:sz w:val="14"/>
                <w:szCs w:val="14"/>
                <w:noProof/>
              </w:rPr>
              <w:t>3</w:t>
            </w:r>
            <w:r>
              <w:rPr>
                <w:rFonts w:ascii="Verdana" w:hAnsi="Verdana"/>
                <w:b/>
                <w:bCs/>
                <w:sz w:val="14"/>
                <w:szCs w:val="14"/>
              </w:rPr>
              <w:fldChar w:fldCharType="end"/>
            </w:r>
          </w:p>
        </w:sdtContent>
      </w:sdt>
    </w:sdtContent>
  </w:sdt>
  <w:p>
    <w:pPr>
      <w:pStyle w:val="Pidipa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584"/>
    <w:multiLevelType w:val="hybridMultilevel"/>
    <w:tmpl w:val="9B047216"/>
    <w:lvl w:ilvl="0" w:tplc="0410000F">
      <w:start w:val="1"/>
      <w:numFmt w:val="decimal"/>
      <w:lvlText w:val="%1."/>
      <w:lvlJc w:val="left"/>
      <w:pPr>
        <w:ind w:left="720" w:hanging="360"/>
      </w:pPr>
    </w:lvl>
    <w:lvl w:ilvl="1" w:tplc="04100019" w:tentative="true">
      <w:start w:val="1"/>
      <w:numFmt w:val="lowerLetter"/>
      <w:lvlText w:val="%2."/>
      <w:lvlJc w:val="left"/>
      <w:pPr>
        <w:ind w:left="1440" w:hanging="360"/>
      </w:pPr>
    </w:lvl>
    <w:lvl w:ilvl="2" w:tplc="0410001B" w:tentative="true">
      <w:start w:val="1"/>
      <w:numFmt w:val="lowerRoman"/>
      <w:lvlText w:val="%3."/>
      <w:lvlJc w:val="right"/>
      <w:pPr>
        <w:ind w:left="2160" w:hanging="180"/>
      </w:pPr>
    </w:lvl>
    <w:lvl w:ilvl="3" w:tplc="0410000F" w:tentative="true">
      <w:start w:val="1"/>
      <w:numFmt w:val="decimal"/>
      <w:lvlText w:val="%4."/>
      <w:lvlJc w:val="left"/>
      <w:pPr>
        <w:ind w:left="2880" w:hanging="360"/>
      </w:pPr>
    </w:lvl>
    <w:lvl w:ilvl="4" w:tplc="04100019" w:tentative="true">
      <w:start w:val="1"/>
      <w:numFmt w:val="lowerLetter"/>
      <w:lvlText w:val="%5."/>
      <w:lvlJc w:val="left"/>
      <w:pPr>
        <w:ind w:left="3600" w:hanging="360"/>
      </w:pPr>
    </w:lvl>
    <w:lvl w:ilvl="5" w:tplc="0410001B" w:tentative="true">
      <w:start w:val="1"/>
      <w:numFmt w:val="lowerRoman"/>
      <w:lvlText w:val="%6."/>
      <w:lvlJc w:val="right"/>
      <w:pPr>
        <w:ind w:left="4320" w:hanging="180"/>
      </w:pPr>
    </w:lvl>
    <w:lvl w:ilvl="6" w:tplc="0410000F" w:tentative="true">
      <w:start w:val="1"/>
      <w:numFmt w:val="decimal"/>
      <w:lvlText w:val="%7."/>
      <w:lvlJc w:val="left"/>
      <w:pPr>
        <w:ind w:left="5040" w:hanging="360"/>
      </w:pPr>
    </w:lvl>
    <w:lvl w:ilvl="7" w:tplc="04100019" w:tentative="true">
      <w:start w:val="1"/>
      <w:numFmt w:val="lowerLetter"/>
      <w:lvlText w:val="%8."/>
      <w:lvlJc w:val="left"/>
      <w:pPr>
        <w:ind w:left="5760" w:hanging="360"/>
      </w:pPr>
    </w:lvl>
    <w:lvl w:ilvl="8" w:tplc="0410001B" w:tentative="true">
      <w:start w:val="1"/>
      <w:numFmt w:val="lowerRoman"/>
      <w:lvlText w:val="%9."/>
      <w:lvlJc w:val="right"/>
      <w:pPr>
        <w:ind w:left="6480" w:hanging="180"/>
      </w:pPr>
    </w:lvl>
  </w:abstractNum>
  <w:abstractNum w:abstractNumId="1">
    <w:nsid w:val="011B1668"/>
    <w:multiLevelType w:val="hybridMultilevel"/>
    <w:tmpl w:val="316094AE"/>
    <w:lvl w:ilvl="0" w:tplc="D286129C">
      <w:start w:val="19"/>
      <w:numFmt w:val="bullet"/>
      <w:lvlText w:val="-"/>
      <w:lvlJc w:val="left"/>
      <w:pPr>
        <w:ind w:left="720" w:hanging="360"/>
      </w:pPr>
      <w:rPr>
        <w:rFonts w:hint="default" w:ascii="Verdana" w:eastAsia="Calibri" w:hAnsi="Verdana" w:cs="Verdana"/>
      </w:rPr>
    </w:lvl>
    <w:lvl w:ilvl="1" w:tplc="04100003" w:tentative="true">
      <w:start w:val="1"/>
      <w:numFmt w:val="bullet"/>
      <w:lvlText w:val="o"/>
      <w:lvlJc w:val="left"/>
      <w:pPr>
        <w:ind w:left="1440" w:hanging="360"/>
      </w:pPr>
      <w:rPr>
        <w:rFonts w:hint="default" w:ascii="Courier New" w:hAnsi="Courier New" w:cs="Courier New"/>
      </w:rPr>
    </w:lvl>
    <w:lvl w:ilvl="2" w:tplc="04100005" w:tentative="true">
      <w:start w:val="1"/>
      <w:numFmt w:val="bullet"/>
      <w:lvlText w:val=""/>
      <w:lvlJc w:val="left"/>
      <w:pPr>
        <w:ind w:left="2160" w:hanging="360"/>
      </w:pPr>
      <w:rPr>
        <w:rFonts w:hint="default" w:ascii="Wingdings" w:hAnsi="Wingdings"/>
      </w:rPr>
    </w:lvl>
    <w:lvl w:ilvl="3" w:tplc="04100001" w:tentative="true">
      <w:start w:val="1"/>
      <w:numFmt w:val="bullet"/>
      <w:lvlText w:val=""/>
      <w:lvlJc w:val="left"/>
      <w:pPr>
        <w:ind w:left="2880" w:hanging="360"/>
      </w:pPr>
      <w:rPr>
        <w:rFonts w:hint="default" w:ascii="Symbol" w:hAnsi="Symbol"/>
      </w:rPr>
    </w:lvl>
    <w:lvl w:ilvl="4" w:tplc="04100003" w:tentative="true">
      <w:start w:val="1"/>
      <w:numFmt w:val="bullet"/>
      <w:lvlText w:val="o"/>
      <w:lvlJc w:val="left"/>
      <w:pPr>
        <w:ind w:left="3600" w:hanging="360"/>
      </w:pPr>
      <w:rPr>
        <w:rFonts w:hint="default" w:ascii="Courier New" w:hAnsi="Courier New" w:cs="Courier New"/>
      </w:rPr>
    </w:lvl>
    <w:lvl w:ilvl="5" w:tplc="04100005" w:tentative="true">
      <w:start w:val="1"/>
      <w:numFmt w:val="bullet"/>
      <w:lvlText w:val=""/>
      <w:lvlJc w:val="left"/>
      <w:pPr>
        <w:ind w:left="4320" w:hanging="360"/>
      </w:pPr>
      <w:rPr>
        <w:rFonts w:hint="default" w:ascii="Wingdings" w:hAnsi="Wingdings"/>
      </w:rPr>
    </w:lvl>
    <w:lvl w:ilvl="6" w:tplc="04100001" w:tentative="true">
      <w:start w:val="1"/>
      <w:numFmt w:val="bullet"/>
      <w:lvlText w:val=""/>
      <w:lvlJc w:val="left"/>
      <w:pPr>
        <w:ind w:left="5040" w:hanging="360"/>
      </w:pPr>
      <w:rPr>
        <w:rFonts w:hint="default" w:ascii="Symbol" w:hAnsi="Symbol"/>
      </w:rPr>
    </w:lvl>
    <w:lvl w:ilvl="7" w:tplc="04100003" w:tentative="true">
      <w:start w:val="1"/>
      <w:numFmt w:val="bullet"/>
      <w:lvlText w:val="o"/>
      <w:lvlJc w:val="left"/>
      <w:pPr>
        <w:ind w:left="5760" w:hanging="360"/>
      </w:pPr>
      <w:rPr>
        <w:rFonts w:hint="default" w:ascii="Courier New" w:hAnsi="Courier New" w:cs="Courier New"/>
      </w:rPr>
    </w:lvl>
    <w:lvl w:ilvl="8" w:tplc="04100005" w:tentative="true">
      <w:start w:val="1"/>
      <w:numFmt w:val="bullet"/>
      <w:lvlText w:val=""/>
      <w:lvlJc w:val="left"/>
      <w:pPr>
        <w:ind w:left="6480" w:hanging="360"/>
      </w:pPr>
      <w:rPr>
        <w:rFonts w:hint="default" w:ascii="Wingdings" w:hAnsi="Wingdings"/>
      </w:rPr>
    </w:lvl>
  </w:abstractNum>
  <w:abstractNum w:abstractNumId="2">
    <w:nsid w:val="4CB9118A"/>
    <w:multiLevelType w:val="hybridMultilevel"/>
    <w:tmpl w:val="FAF89FD6"/>
    <w:lvl w:ilvl="0" w:tplc="0410000B">
      <w:start w:val="1"/>
      <w:numFmt w:val="bullet"/>
      <w:lvlText w:val=""/>
      <w:lvlJc w:val="left"/>
      <w:pPr>
        <w:ind w:left="720" w:hanging="360"/>
      </w:pPr>
      <w:rPr>
        <w:rFonts w:hint="default" w:ascii="Wingdings" w:hAnsi="Wingdings"/>
      </w:rPr>
    </w:lvl>
    <w:lvl w:ilvl="1" w:tplc="04100003" w:tentative="true">
      <w:start w:val="1"/>
      <w:numFmt w:val="bullet"/>
      <w:lvlText w:val="o"/>
      <w:lvlJc w:val="left"/>
      <w:pPr>
        <w:ind w:left="1440" w:hanging="360"/>
      </w:pPr>
      <w:rPr>
        <w:rFonts w:hint="default" w:ascii="Courier New" w:hAnsi="Courier New" w:cs="Courier New"/>
      </w:rPr>
    </w:lvl>
    <w:lvl w:ilvl="2" w:tplc="04100005" w:tentative="true">
      <w:start w:val="1"/>
      <w:numFmt w:val="bullet"/>
      <w:lvlText w:val=""/>
      <w:lvlJc w:val="left"/>
      <w:pPr>
        <w:ind w:left="2160" w:hanging="360"/>
      </w:pPr>
      <w:rPr>
        <w:rFonts w:hint="default" w:ascii="Wingdings" w:hAnsi="Wingdings"/>
      </w:rPr>
    </w:lvl>
    <w:lvl w:ilvl="3" w:tplc="04100001" w:tentative="true">
      <w:start w:val="1"/>
      <w:numFmt w:val="bullet"/>
      <w:lvlText w:val=""/>
      <w:lvlJc w:val="left"/>
      <w:pPr>
        <w:ind w:left="2880" w:hanging="360"/>
      </w:pPr>
      <w:rPr>
        <w:rFonts w:hint="default" w:ascii="Symbol" w:hAnsi="Symbol"/>
      </w:rPr>
    </w:lvl>
    <w:lvl w:ilvl="4" w:tplc="04100003" w:tentative="true">
      <w:start w:val="1"/>
      <w:numFmt w:val="bullet"/>
      <w:lvlText w:val="o"/>
      <w:lvlJc w:val="left"/>
      <w:pPr>
        <w:ind w:left="3600" w:hanging="360"/>
      </w:pPr>
      <w:rPr>
        <w:rFonts w:hint="default" w:ascii="Courier New" w:hAnsi="Courier New" w:cs="Courier New"/>
      </w:rPr>
    </w:lvl>
    <w:lvl w:ilvl="5" w:tplc="04100005" w:tentative="true">
      <w:start w:val="1"/>
      <w:numFmt w:val="bullet"/>
      <w:lvlText w:val=""/>
      <w:lvlJc w:val="left"/>
      <w:pPr>
        <w:ind w:left="4320" w:hanging="360"/>
      </w:pPr>
      <w:rPr>
        <w:rFonts w:hint="default" w:ascii="Wingdings" w:hAnsi="Wingdings"/>
      </w:rPr>
    </w:lvl>
    <w:lvl w:ilvl="6" w:tplc="04100001" w:tentative="true">
      <w:start w:val="1"/>
      <w:numFmt w:val="bullet"/>
      <w:lvlText w:val=""/>
      <w:lvlJc w:val="left"/>
      <w:pPr>
        <w:ind w:left="5040" w:hanging="360"/>
      </w:pPr>
      <w:rPr>
        <w:rFonts w:hint="default" w:ascii="Symbol" w:hAnsi="Symbol"/>
      </w:rPr>
    </w:lvl>
    <w:lvl w:ilvl="7" w:tplc="04100003" w:tentative="true">
      <w:start w:val="1"/>
      <w:numFmt w:val="bullet"/>
      <w:lvlText w:val="o"/>
      <w:lvlJc w:val="left"/>
      <w:pPr>
        <w:ind w:left="5760" w:hanging="360"/>
      </w:pPr>
      <w:rPr>
        <w:rFonts w:hint="default" w:ascii="Courier New" w:hAnsi="Courier New" w:cs="Courier New"/>
      </w:rPr>
    </w:lvl>
    <w:lvl w:ilvl="8" w:tplc="0410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283"/>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rsids xmlns:w="http://schemas.openxmlformats.org/wordprocessingml/2006/main">
    <w:rsidRoot w:val="00FD5221"/>
    <w:rsid w:val="00012EA2"/>
    <w:rsid w:val="00022BCB"/>
    <w:rsid w:val="00027E08"/>
    <w:rsid w:val="0005059B"/>
    <w:rsid w:val="00065BBF"/>
    <w:rsid w:val="00066144"/>
    <w:rsid w:val="00073357"/>
    <w:rsid w:val="00075555"/>
    <w:rsid w:val="00084CE8"/>
    <w:rsid w:val="000A4FC7"/>
    <w:rsid w:val="000B743A"/>
    <w:rsid w:val="000B7895"/>
    <w:rsid w:val="000C405C"/>
    <w:rsid w:val="000D18BE"/>
    <w:rsid w:val="001007C8"/>
    <w:rsid w:val="00117732"/>
    <w:rsid w:val="00117879"/>
    <w:rsid w:val="001B0333"/>
    <w:rsid w:val="001B1C19"/>
    <w:rsid w:val="00200D49"/>
    <w:rsid w:val="002152B1"/>
    <w:rsid w:val="002235D8"/>
    <w:rsid w:val="002322D9"/>
    <w:rsid w:val="00237655"/>
    <w:rsid w:val="00256B54"/>
    <w:rsid w:val="0028179A"/>
    <w:rsid w:val="00290175"/>
    <w:rsid w:val="002A2F7D"/>
    <w:rsid w:val="002A4038"/>
    <w:rsid w:val="002A67F6"/>
    <w:rsid w:val="002B2F4D"/>
    <w:rsid w:val="002C6437"/>
    <w:rsid w:val="002D46B2"/>
    <w:rsid w:val="002D6567"/>
    <w:rsid w:val="002F72D6"/>
    <w:rsid w:val="00333217"/>
    <w:rsid w:val="003406C8"/>
    <w:rsid w:val="00345515"/>
    <w:rsid w:val="00371E10"/>
    <w:rsid w:val="00373309"/>
    <w:rsid w:val="003736B0"/>
    <w:rsid w:val="00391CE0"/>
    <w:rsid w:val="00393C9C"/>
    <w:rsid w:val="003A3EDA"/>
    <w:rsid w:val="003B48BF"/>
    <w:rsid w:val="003B627B"/>
    <w:rsid w:val="003C276E"/>
    <w:rsid w:val="003C3B47"/>
    <w:rsid w:val="003D12D9"/>
    <w:rsid w:val="003D1DEA"/>
    <w:rsid w:val="003E3ADD"/>
    <w:rsid w:val="00420FA9"/>
    <w:rsid w:val="00423F91"/>
    <w:rsid w:val="004271D4"/>
    <w:rsid w:val="00462B1F"/>
    <w:rsid w:val="004637D2"/>
    <w:rsid w:val="00482830"/>
    <w:rsid w:val="00486CBC"/>
    <w:rsid w:val="004B22D8"/>
    <w:rsid w:val="004F2368"/>
    <w:rsid w:val="004F64E9"/>
    <w:rsid w:val="005127B3"/>
    <w:rsid w:val="00535A3A"/>
    <w:rsid w:val="00545195"/>
    <w:rsid w:val="00565F13"/>
    <w:rsid w:val="00570A63"/>
    <w:rsid w:val="00577FAC"/>
    <w:rsid w:val="00585FA8"/>
    <w:rsid w:val="00586EB0"/>
    <w:rsid w:val="0059390E"/>
    <w:rsid w:val="005B62A5"/>
    <w:rsid w:val="005B77C8"/>
    <w:rsid w:val="005C1442"/>
    <w:rsid w:val="005C4C52"/>
    <w:rsid w:val="005D2581"/>
    <w:rsid w:val="005F02DC"/>
    <w:rsid w:val="005F117E"/>
    <w:rsid w:val="005F11F4"/>
    <w:rsid w:val="005F4FA7"/>
    <w:rsid w:val="00601BEB"/>
    <w:rsid w:val="00605E9A"/>
    <w:rsid w:val="00611B18"/>
    <w:rsid w:val="006352AE"/>
    <w:rsid w:val="00640563"/>
    <w:rsid w:val="00664E34"/>
    <w:rsid w:val="0067107E"/>
    <w:rsid w:val="00676BA9"/>
    <w:rsid w:val="006778CE"/>
    <w:rsid w:val="00680A78"/>
    <w:rsid w:val="006835C5"/>
    <w:rsid w:val="00683C9B"/>
    <w:rsid w:val="006920EB"/>
    <w:rsid w:val="006B4386"/>
    <w:rsid w:val="006D1EB5"/>
    <w:rsid w:val="006D4BEC"/>
    <w:rsid w:val="006E0AD2"/>
    <w:rsid w:val="006E16FE"/>
    <w:rsid w:val="006E1F47"/>
    <w:rsid w:val="00712B4F"/>
    <w:rsid w:val="00737181"/>
    <w:rsid w:val="00740ACA"/>
    <w:rsid w:val="00773ACF"/>
    <w:rsid w:val="007779AC"/>
    <w:rsid w:val="00783008"/>
    <w:rsid w:val="007A606B"/>
    <w:rsid w:val="007A6718"/>
    <w:rsid w:val="007B0D3F"/>
    <w:rsid w:val="007D7967"/>
    <w:rsid w:val="007E3784"/>
    <w:rsid w:val="007E6844"/>
    <w:rsid w:val="007E74E7"/>
    <w:rsid w:val="008100A8"/>
    <w:rsid w:val="00814674"/>
    <w:rsid w:val="00843DD6"/>
    <w:rsid w:val="00851399"/>
    <w:rsid w:val="008540B9"/>
    <w:rsid w:val="00862F63"/>
    <w:rsid w:val="00865476"/>
    <w:rsid w:val="008858CC"/>
    <w:rsid w:val="008B1AEF"/>
    <w:rsid w:val="008B4243"/>
    <w:rsid w:val="008B5E23"/>
    <w:rsid w:val="008D56D2"/>
    <w:rsid w:val="008E0636"/>
    <w:rsid w:val="008E4776"/>
    <w:rsid w:val="008F67BE"/>
    <w:rsid w:val="009030C8"/>
    <w:rsid w:val="00910DBF"/>
    <w:rsid w:val="00933ECF"/>
    <w:rsid w:val="00943445"/>
    <w:rsid w:val="009521E8"/>
    <w:rsid w:val="00956DFD"/>
    <w:rsid w:val="00962BFD"/>
    <w:rsid w:val="00963F2E"/>
    <w:rsid w:val="00972123"/>
    <w:rsid w:val="00980566"/>
    <w:rsid w:val="00984996"/>
    <w:rsid w:val="009A7F6D"/>
    <w:rsid w:val="009B277F"/>
    <w:rsid w:val="009C1772"/>
    <w:rsid w:val="009C5CFC"/>
    <w:rsid w:val="009D24FA"/>
    <w:rsid w:val="009D3915"/>
    <w:rsid w:val="009F4E5C"/>
    <w:rsid w:val="00A2401D"/>
    <w:rsid w:val="00A33EE8"/>
    <w:rsid w:val="00A42CE0"/>
    <w:rsid w:val="00A47F7E"/>
    <w:rsid w:val="00A7086F"/>
    <w:rsid w:val="00A721F4"/>
    <w:rsid w:val="00A730AB"/>
    <w:rsid w:val="00A8483E"/>
    <w:rsid w:val="00A9292B"/>
    <w:rsid w:val="00A93134"/>
    <w:rsid w:val="00A93299"/>
    <w:rsid w:val="00AA0980"/>
    <w:rsid w:val="00AB5814"/>
    <w:rsid w:val="00AC3015"/>
    <w:rsid w:val="00AD5B01"/>
    <w:rsid w:val="00AF4EF2"/>
    <w:rsid w:val="00AF5B09"/>
    <w:rsid w:val="00B03126"/>
    <w:rsid w:val="00B33AFA"/>
    <w:rsid w:val="00B4157E"/>
    <w:rsid w:val="00B44223"/>
    <w:rsid w:val="00B450BF"/>
    <w:rsid w:val="00B4784F"/>
    <w:rsid w:val="00B52EB9"/>
    <w:rsid w:val="00B618F8"/>
    <w:rsid w:val="00B8112F"/>
    <w:rsid w:val="00B86088"/>
    <w:rsid w:val="00B9260B"/>
    <w:rsid w:val="00B95080"/>
    <w:rsid w:val="00BB3E57"/>
    <w:rsid w:val="00BC2430"/>
    <w:rsid w:val="00BC5D77"/>
    <w:rsid w:val="00BE0B83"/>
    <w:rsid w:val="00BE2290"/>
    <w:rsid w:val="00BE2AD6"/>
    <w:rsid w:val="00BF4B83"/>
    <w:rsid w:val="00C017B9"/>
    <w:rsid w:val="00C1363F"/>
    <w:rsid w:val="00C254B2"/>
    <w:rsid w:val="00C43235"/>
    <w:rsid w:val="00C54565"/>
    <w:rsid w:val="00C666AC"/>
    <w:rsid w:val="00C70A19"/>
    <w:rsid w:val="00C73005"/>
    <w:rsid w:val="00C8035C"/>
    <w:rsid w:val="00C86485"/>
    <w:rsid w:val="00C87FD2"/>
    <w:rsid w:val="00C90284"/>
    <w:rsid w:val="00CB22BF"/>
    <w:rsid w:val="00CB24D2"/>
    <w:rsid w:val="00CB6F35"/>
    <w:rsid w:val="00CC7CF2"/>
    <w:rsid w:val="00CD1B0A"/>
    <w:rsid w:val="00CF2B8C"/>
    <w:rsid w:val="00CF3DB5"/>
    <w:rsid w:val="00D03F87"/>
    <w:rsid w:val="00D225EE"/>
    <w:rsid w:val="00D338A8"/>
    <w:rsid w:val="00D4068C"/>
    <w:rsid w:val="00D43746"/>
    <w:rsid w:val="00D538DD"/>
    <w:rsid w:val="00D63222"/>
    <w:rsid w:val="00D7365B"/>
    <w:rsid w:val="00D75A00"/>
    <w:rsid w:val="00D76711"/>
    <w:rsid w:val="00D801C0"/>
    <w:rsid w:val="00D81565"/>
    <w:rsid w:val="00D92276"/>
    <w:rsid w:val="00DA1C01"/>
    <w:rsid w:val="00DA4E3C"/>
    <w:rsid w:val="00DB095F"/>
    <w:rsid w:val="00DB5B1B"/>
    <w:rsid w:val="00DF068A"/>
    <w:rsid w:val="00DF5666"/>
    <w:rsid w:val="00E01D06"/>
    <w:rsid w:val="00E1073F"/>
    <w:rsid w:val="00E13911"/>
    <w:rsid w:val="00E2632F"/>
    <w:rsid w:val="00E3055E"/>
    <w:rsid w:val="00E34E5A"/>
    <w:rsid w:val="00E4059B"/>
    <w:rsid w:val="00E4607C"/>
    <w:rsid w:val="00E537D0"/>
    <w:rsid w:val="00E53F97"/>
    <w:rsid w:val="00E65CC9"/>
    <w:rsid w:val="00E66A40"/>
    <w:rsid w:val="00E75305"/>
    <w:rsid w:val="00E849B7"/>
    <w:rsid w:val="00E85966"/>
    <w:rsid w:val="00E96C81"/>
    <w:rsid w:val="00EA56AB"/>
    <w:rsid w:val="00EB1201"/>
    <w:rsid w:val="00EB2586"/>
    <w:rsid w:val="00EB367A"/>
    <w:rsid w:val="00EB43C5"/>
    <w:rsid w:val="00EB6E0D"/>
    <w:rsid w:val="00EC1C16"/>
    <w:rsid w:val="00ED41A9"/>
    <w:rsid w:val="00ED4ABF"/>
    <w:rsid w:val="00EE3A93"/>
    <w:rsid w:val="00F00A7A"/>
    <w:rsid w:val="00F2269A"/>
    <w:rsid w:val="00F34EAA"/>
    <w:rsid w:val="00F60009"/>
    <w:rsid w:val="00F65546"/>
    <w:rsid w:val="00F71F98"/>
    <w:rsid w:val="00F7634B"/>
    <w:rsid w:val="00F778FC"/>
    <w:rsid w:val="00F87A79"/>
    <w:rsid w:val="00F9137E"/>
    <w:rsid w:val="00FA7E0D"/>
    <w:rsid w:val="00FC5292"/>
    <w:rsid w:val="00FC7AEF"/>
    <w:rsid w:val="00FD21E3"/>
    <w:rsid w:val="00FD398D"/>
    <w:rsid w:val="00FD43FD"/>
    <w:rsid w:val="00FD4F17"/>
    <w:rsid w:val="00FD5221"/>
    <w:rsid w:val="00FE0BD2"/>
  </w:rsids>
  <m:mathPr xmlns:m="http://schemas.openxmlformats.org/officeDocument/2006/math">
    <m:mathFont m:val="Cambria Math"/>
    <m:brkBin m:val="before"/>
    <m:brkBinSub m:val="--"/>
    <m:smallFrac/>
    <m:dispDef/>
    <m:lMargin m:val="0"/>
    <m:rMargin m:val="0"/>
    <m:defJc m:val="centerGroup"/>
    <m:wrapIndent m:val="1440"/>
    <m:intLim m:val="subSup"/>
    <m:naryLim m:val="undOvr"/>
  </m:mathPr>
  <w:themeFontLang xmlns:w="http://schemas.openxmlformats.org/wordprocessingml/2006/main" w:val="it-IT"/>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1026"/>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770FDFBA"/>
  <w15:docId xmlns:w15="http://schemas.microsoft.com/office/word/2012/wordml" w15:val="{9C14E127-5600-4337-8C79-30173125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bidi="ar-SA" w:eastAsia="en-US"/>
      </w:rPr>
    </w:rPrDefault>
    <w:pPrDefault>
      <w:pPr>
        <w:spacing w:after="200" w:lineRule="auto" w:line="276"/>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true">
    <w:name w:val="Normal"/>
    <w:qFormat/>
    <w:pPr>
      <w:spacing w:after="0" w:lineRule="auto" w:line="240"/>
    </w:pPr>
    <w:rPr>
      <w:rFonts w:ascii="Times New Roman" w:eastAsia="Times New Roman" w:hAnsi="Times New Roman"/>
      <w:sz w:val="24"/>
      <w:szCs w:val="24"/>
      <w:lang w:eastAsia="it-IT"/>
    </w:rPr>
  </w:style>
  <w:style w:type="character" w:styleId="Carpredefinitoparagrafo" w:default="true">
    <w:name w:val="Default Paragraph Font"/>
    <w:uiPriority w:val="1"/>
    <w:unhideWhenUsed/>
    <w:rPr/>
  </w:style>
  <w:style w:type="table" w:styleId="Tabellanormale"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essunelenco" w:default="true">
    <w:name w:val="No List"/>
    <w:uiPriority w:val="99"/>
    <w:semiHidden/>
    <w:unhideWhenUsed/>
  </w:style>
  <w:style w:type="paragraph" w:styleId="Default">
    <w:name w:val="Default"/>
    <w:pPr>
      <w:spacing w:after="0" w:lineRule="auto" w:line="240"/>
    </w:pPr>
    <w:rPr>
      <w:rFonts w:ascii="Arial" w:hAnsi="Arial" w:cs="Arial"/>
      <w:color w:val="000000"/>
      <w:sz w:val="24"/>
      <w:szCs w:val="24"/>
    </w:rPr>
  </w:style>
  <w:style w:type="paragraph" w:styleId="Paragrafoelenco">
    <w:name w:val="List Paragraph"/>
    <w:basedOn w:val="Normale"/>
    <w:uiPriority w:val="99"/>
    <w:qFormat/>
    <w:pPr>
      <w:ind w:left="720"/>
      <w:contextualSpacing/>
    </w:pPr>
    <w:rPr/>
  </w:style>
  <w:style w:type="paragraph" w:styleId="Testofumetto">
    <w:name w:val="Balloon Text"/>
    <w:basedOn w:val="Normale"/>
    <w:link w:val="TestofumettoCarattere"/>
    <w:uiPriority w:val="99"/>
    <w:semiHidden/>
    <w:unhideWhenUsed/>
    <w:pPr/>
    <w:rPr>
      <w:rFonts w:ascii="Segoe UI" w:hAnsi="Segoe UI" w:cs="Segoe UI"/>
      <w:sz w:val="18"/>
      <w:szCs w:val="18"/>
    </w:rPr>
  </w:style>
  <w:style w:type="character" w:styleId="TestofumettoCarattere">
    <w:name w:val="Testo fumetto Carattere"/>
    <w:basedOn w:val="Carpredefinitoparagrafo"/>
    <w:link w:val="Testofumetto"/>
    <w:uiPriority w:val="99"/>
    <w:semiHidden/>
    <w:rPr>
      <w:rFonts w:ascii="Segoe UI" w:eastAsia="Times New Roman" w:hAnsi="Segoe UI" w:cs="Segoe UI"/>
      <w:sz w:val="18"/>
      <w:szCs w:val="18"/>
      <w:lang w:eastAsia="it-IT"/>
    </w:rPr>
  </w:style>
  <w:style w:type="character" w:styleId="Collegamentoipertestuale">
    <w:name w:val="Hyperlink"/>
    <w:basedOn w:val="Carpredefinitoparagrafo"/>
    <w:uiPriority w:val="99"/>
    <w:unhideWhenUsed/>
    <w:qFormat/>
    <w:rPr>
      <w:color w:val="0000FF"/>
      <w:u w:val="single"/>
    </w:rPr>
  </w:style>
  <w:style w:type="character" w:styleId="Menzionenonrisolta1">
    <w:name w:val="Menzione non risolta1"/>
    <w:basedOn w:val="Carpredefinitoparagrafo"/>
    <w:uiPriority w:val="99"/>
    <w:semiHidden/>
    <w:unhideWhenUsed/>
    <w:rPr>
      <w:color w:val="808080"/>
      <w:shd w:val="clear" w:color="auto" w:fill="E6E6E6"/>
    </w:rPr>
  </w:style>
  <w:style w:type="paragraph" w:styleId="Intestazione">
    <w:name w:val="header"/>
    <w:basedOn w:val="Normale"/>
    <w:link w:val="IntestazioneCarattere"/>
    <w:uiPriority w:val="99"/>
    <w:unhideWhenUsed/>
    <w:pPr>
      <w:tabs>
        <w:tab w:pos="4819" w:val="center"/>
        <w:tab w:pos="9638" w:val="right"/>
      </w:tabs>
    </w:pPr>
    <w:rPr/>
  </w:style>
  <w:style w:type="character" w:styleId="IntestazioneCarattere">
    <w:name w:val="Intestazione Carattere"/>
    <w:basedOn w:val="Carpredefinitoparagrafo"/>
    <w:link w:val="Intestazione"/>
    <w:uiPriority w:val="9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pPr>
      <w:tabs>
        <w:tab w:pos="4819" w:val="center"/>
        <w:tab w:pos="9638" w:val="right"/>
      </w:tabs>
    </w:pPr>
    <w:rPr/>
  </w:style>
  <w:style w:type="character" w:styleId="PidipaginaCarattere">
    <w:name w:val="Piè di pagina Carattere"/>
    <w:basedOn w:val="Carpredefinitoparagrafo"/>
    <w:link w:val="Pidipagina"/>
    <w:uiPriority w:val="9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pPr/>
    <w:rPr>
      <w:sz w:val="20"/>
      <w:szCs w:val="20"/>
    </w:rPr>
  </w:style>
  <w:style w:type="character" w:styleId="TestonotaapidipaginaCarattere">
    <w:name w:val="Testo nota a piè di pagina Carattere"/>
    <w:basedOn w:val="Carpredefinitoparagrafo"/>
    <w:link w:val="Testonotaapidipagina"/>
    <w:uiPriority w:val="99"/>
    <w:semiHidden/>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Pr>
      <w:vertAlign w:val="superscript"/>
    </w:rPr>
  </w:style>
  <w:style w:type="character" w:styleId="Menzionenonrisolta">
    <w:name w:val="Unresolved Mention"/>
    <w:basedOn w:val="Carpredefinitoparagrafo"/>
    <w:uiPriority w:val="99"/>
    <w:semiHidden/>
    <w:unhideWhenUsed/>
    <w:rPr>
      <w:color w:val="605E5C"/>
      <w:shd w:val="clear" w:color="auto" w:fill="E1DFDD"/>
    </w:rPr>
  </w:style>
  <w:style w:type="table" w:styleId="Grigliatabella">
    <w:name w:val="Table Grid"/>
    <w:basedOn w:val="Tabellanormale"/>
    <w:uiPriority w:val="59"/>
    <w:pPr>
      <w:spacing w:after="0" w:lineRule="auto" w:line="240"/>
    </w:pPr>
    <w:rPr>
      <w:lang w:eastAsia="it-IT"/>
    </w:rPr>
    <w:tblPr>
      <w:tblStyleRowBandSize w:val="1"/>
      <w:tblStyleColBandSize w:val="1"/>
      <w:tblBorders>
        <w:top w:val="single" w:sz="4" w:color="auto"/>
        <w:left w:val="single" w:sz="4" w:color="auto"/>
        <w:bottom w:val="single" w:sz="4" w:color="auto"/>
        <w:right w:val="single" w:sz="4" w:color="auto"/>
        <w:insideH w:val="single" w:sz="4" w:color="auto"/>
        <w:insideV w:val="single" w:sz="4" w:color="auto"/>
      </w:tblBorders>
    </w:tblPr>
    <w:trPr/>
    <w:tcPr/>
  </w:style>
  <w:style w:type="character" w:styleId="Rimandonotadichiusura">
    <w:name w:val="endnote reference"/>
    <w:basedOn w:val="Carpredefinitoparagrafo"/>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975431">
      <w:bodyDiv w:val="1"/>
      <w:marLeft w:val="0"/>
      <w:marRight w:val="0"/>
      <w:marTop w:val="0"/>
      <w:marBottom w:val="0"/>
      <w:divBdr>
        <w:top w:val="none" w:sz="0" w:space="0" w:color="auto"/>
        <w:left w:val="none" w:sz="0" w:space="0" w:color="auto"/>
        <w:bottom w:val="none" w:sz="0" w:space="0" w:color="auto"/>
        <w:right w:val="none" w:sz="0" w:space="0" w:color="auto"/>
      </w:divBdr>
    </w:div>
    <w:div w:id="1758549493">
      <w:bodyDiv w:val="1"/>
      <w:marLeft w:val="0"/>
      <w:marRight w:val="0"/>
      <w:marTop w:val="0"/>
      <w:marBottom w:val="0"/>
      <w:divBdr>
        <w:top w:val="none" w:sz="0" w:space="0" w:color="auto"/>
        <w:left w:val="none" w:sz="0" w:space="0" w:color="auto"/>
        <w:bottom w:val="none" w:sz="0" w:space="0" w:color="auto"/>
        <w:right w:val="none" w:sz="0" w:space="0" w:color="auto"/>
      </w:divBdr>
    </w:div>
    <w:div w:id="177178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15" Type="http://schemas.openxmlformats.org/officeDocument/2006/relationships/theme" Target="theme/theme1.xml" /><Relationship Id="rId14" Type="http://schemas.openxmlformats.org/officeDocument/2006/relationships/fontTable" Target="fontTable.xml" /><Relationship Id="PictureId1" Type="http://schemas.openxmlformats.org/officeDocument/2006/relationships/image" Target="media/image1.jpg" /><Relationship Id="gemHypRid2" Type="http://schemas.openxmlformats.org/officeDocument/2006/relationships/hyperlink" Target="mailto:comune.poglianomilanese@cert.legalmail.it" TargetMode="External" /><Relationship Id="gemHfRid2" Type="http://schemas.openxmlformats.org/officeDocument/2006/relationships/footer" Target="footer1.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683984199DD4982DF8C3AC182C285" ma:contentTypeVersion="14" ma:contentTypeDescription="Creare un nuovo documento." ma:contentTypeScope="" ma:versionID="d0f442e6f3a0194a33f879c0a9d8098d">
  <xsd:schema xmlns:xsd="http://www.w3.org/2001/XMLSchema" xmlns:xs="http://www.w3.org/2001/XMLSchema" xmlns:p="http://schemas.microsoft.com/office/2006/metadata/properties" xmlns:ns2="760a295f-7198-43f5-9488-d2604ec7b742" xmlns:ns3="4b1db6e9-71d6-4dbe-84d0-5b7783d66cda" targetNamespace="http://schemas.microsoft.com/office/2006/metadata/properties" ma:root="true" ma:fieldsID="1aeaa1404181b356a583da084e831fae" ns2:_="" ns3:_="">
    <xsd:import namespace="760a295f-7198-43f5-9488-d2604ec7b742"/>
    <xsd:import namespace="4b1db6e9-71d6-4dbe-84d0-5b7783d66c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a295f-7198-43f5-9488-d2604ec7b7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b6e9-71d6-4dbe-84d0-5b7783d66cda"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78465-A208-442D-86D3-00C98BD4F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a295f-7198-43f5-9488-d2604ec7b742"/>
    <ds:schemaRef ds:uri="4b1db6e9-71d6-4dbe-84d0-5b7783d66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0E33C-438C-47B6-BA97-46F113A00F1A}">
  <ds:schemaRefs>
    <ds:schemaRef ds:uri="http://schemas.openxmlformats.org/officeDocument/2006/bibliography"/>
  </ds:schemaRefs>
</ds:datastoreItem>
</file>

<file path=customXml/itemProps3.xml><?xml version="1.0" encoding="utf-8"?>
<ds:datastoreItem xmlns:ds="http://schemas.openxmlformats.org/officeDocument/2006/customXml" ds:itemID="{E716469E-6175-4618-89CD-50E4D5FF0A6F}">
  <ds:schemaRefs>
    <ds:schemaRef ds:uri="http://schemas.microsoft.com/sharepoint/v3/contenttype/forms"/>
  </ds:schemaRefs>
</ds:datastoreItem>
</file>

<file path=customXml/itemProps4.xml><?xml version="1.0" encoding="utf-8"?>
<ds:datastoreItem xmlns:ds="http://schemas.openxmlformats.org/officeDocument/2006/customXml" ds:itemID="{68E07B9A-7391-402B-A425-5A30030A56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Inea</Company>
  <Template>Normal.dotm</Template>
  <TotalTime>7</TotalTime>
  <Pages>3</Pages>
  <Words>1121</Words>
  <Characters>6390</Characters>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Valerio Marasco</dc:creator>
  <cp:lastModifiedBy>Cristina Ortolani</cp:lastModifiedBy>
  <cp:lastPrinted>2020-02-17T11:03:00Z</cp:lastPrinted>
  <dcterms:created xsi:type="dcterms:W3CDTF">2025-12-04T16:10:00Z</dcterms:created>
  <dcterms:modified xsi:type="dcterms:W3CDTF">2025-12-04T16:17:00Z</dcterms:modified>
  <cp:revision xmlns:cp="http://schemas.openxmlformats.org/package/2006/metadata/core-properties">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0x0101002AB683984199DD4982DF8C3AC182C285</vt:lpwstr>
  </property>
  <property fmtid="{D5CDD505-2E9C-101B-9397-08002B2CF9AE}" pid="3" name="ArchiWeb">
    <vt:lpwstr>\\storagearchiweb.file.core.windows.net\dati-g772\G772\Archivio\2025\DET4\31179_Domanda di Manifestazione di interesse e dichiarazione sostitutiva di certificazione 04.12.docx</vt:lpwstr>
  </property>
  <property fmtid="{D5CDD505-2E9C-101B-9397-08002B2CF9AE}" pid="4" name="URIBaseArchiWeb">
    <vt:lpwstr>https://poglianomilanese.archiweb.cloud</vt:lpwstr>
  </property>
  <property fmtid="{D5CDD505-2E9C-101B-9397-08002B2CF9AE}" pid="5" name="CreationTime">
    <vt:lpwstr>20260203090251</vt:lpwstr>
  </property>
  <property fmtid="{D5CDD505-2E9C-101B-9397-08002B2CF9AE}" pid="6" name="HashCode">
    <vt:lpwstr>626916458</vt:lpwstr>
  </property>
  <property fmtid="{D5CDD505-2E9C-101B-9397-08002B2CF9AE}" pid="7" name="IdUtenteUltimaModifica">
    <vt:lpwstr>10018</vt:lpwstr>
  </property>
  <property fmtid="{D5CDD505-2E9C-101B-9397-08002B2CF9AE}" pid="8" name="IdUtenteCorrente">
    <vt:lpwstr>10016</vt:lpwstr>
  </property>
  <property fmtid="{D5CDD505-2E9C-101B-9397-08002B2CF9AE}" pid="9" name="IdPratStampe">
    <vt:lpwstr>OUT_31179</vt:lpwstr>
  </property>
</Properties>
</file>